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COUV-A4" type="frame"/>
    </v:background>
  </w:background>
  <w:body>
    <w:p w:rsidR="00D91C2C" w:rsidRDefault="003D4E72">
      <w:pPr>
        <w:rPr>
          <w:rFonts w:ascii="Arial" w:hAnsi="Arial" w:cs="Arial"/>
        </w:rPr>
      </w:pPr>
      <w:r w:rsidRPr="003D4E72">
        <w:rPr>
          <w:rFonts w:ascii="Eurostile" w:hAnsi="Eurostile"/>
          <w:color w:val="0A387A"/>
          <w:sz w:val="4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5.2pt;margin-top:196.1pt;width:261pt;height:116.25pt;z-index:251658240" filled="f" stroked="f">
            <v:textbox style="mso-next-textbox:#_x0000_s1028">
              <w:txbxContent>
                <w:p w:rsidR="00ED4AB5" w:rsidRDefault="00ED4AB5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  <w:t>GIRCI - SUIVI 2012</w:t>
                  </w:r>
                </w:p>
                <w:p w:rsidR="00ED4AB5" w:rsidRDefault="00ED4AB5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</w:p>
                <w:p w:rsidR="00ED4AB5" w:rsidRDefault="00ED4AB5" w:rsidP="00826ECD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(période du 1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  <w:vertAlign w:val="superscript"/>
                    </w:rPr>
                    <w:t>er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 xml:space="preserve"> août 2011 </w:t>
                  </w:r>
                </w:p>
                <w:p w:rsidR="00ED4AB5" w:rsidRDefault="00ED4AB5" w:rsidP="00826ECD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au 31 décembre 2012</w:t>
                  </w:r>
                  <w:r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)</w:t>
                  </w:r>
                </w:p>
                <w:p w:rsidR="00ED4AB5" w:rsidRPr="00826ECD" w:rsidRDefault="00ED4AB5" w:rsidP="00826ECD">
                  <w:pPr>
                    <w:jc w:val="center"/>
                    <w:rPr>
                      <w:color w:val="0A387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D4E72">
        <w:rPr>
          <w:rFonts w:ascii="Eurostile" w:hAnsi="Eurostile"/>
          <w:noProof/>
          <w:color w:val="0A387A"/>
          <w:sz w:val="40"/>
          <w:szCs w:val="20"/>
        </w:rPr>
        <w:pict>
          <v:shape id="_x0000_s1030" type="#_x0000_t202" style="position:absolute;margin-left:172.45pt;margin-top:399.35pt;width:333.4pt;height:109.65pt;z-index:251659264" filled="f" stroked="f">
            <v:textbox style="mso-next-textbox:#_x0000_s1030">
              <w:txbxContent>
                <w:p w:rsidR="00ED4AB5" w:rsidRPr="00341E04" w:rsidRDefault="00ED4AB5" w:rsidP="003A09AC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41E04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32"/>
                      <w:szCs w:val="32"/>
                    </w:rPr>
                    <w:t xml:space="preserve">Questionnaire élaboré en collaboration avec le groupe de travail </w:t>
                  </w: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32"/>
                      <w:szCs w:val="32"/>
                    </w:rPr>
                    <w:t xml:space="preserve">n°6 </w:t>
                  </w:r>
                  <w:r w:rsidRPr="00341E04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32"/>
                      <w:szCs w:val="32"/>
                    </w:rPr>
                    <w:t>« GIRCI » de l’Assemblée Nationale des DRCI</w:t>
                  </w:r>
                </w:p>
                <w:p w:rsidR="00ED4AB5" w:rsidRPr="00837E0D" w:rsidRDefault="00ED4AB5" w:rsidP="00837E0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3D4E72">
        <w:rPr>
          <w:color w:val="0A387A"/>
          <w:sz w:val="40"/>
          <w:szCs w:val="20"/>
        </w:rPr>
        <w:pict>
          <v:shape id="_x0000_s1027" type="#_x0000_t202" style="position:absolute;margin-left:176.2pt;margin-top:64.35pt;width:270pt;height:81pt;z-index:251657216" filled="f" stroked="f">
            <v:textbox style="mso-next-textbox:#_x0000_s1027">
              <w:txbxContent>
                <w:p w:rsidR="00ED4AB5" w:rsidRPr="00EE2B8F" w:rsidRDefault="00ED4AB5">
                  <w:pPr>
                    <w:pStyle w:val="Aucunstyledeparagraphe"/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</w:pP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t xml:space="preserve">Direction générale </w:t>
                  </w: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br/>
                  </w:r>
                  <w:r w:rsidRPr="00EE2B8F">
                    <w:rPr>
                      <w:rFonts w:ascii="Arial" w:hAnsi="Arial" w:cs="Arial"/>
                      <w:color w:val="0A387A"/>
                      <w:spacing w:val="7"/>
                      <w:sz w:val="56"/>
                      <w:szCs w:val="56"/>
                    </w:rPr>
                    <w:t>de l’offre de soins</w:t>
                  </w:r>
                </w:p>
                <w:p w:rsidR="00ED4AB5" w:rsidRPr="000D0A28" w:rsidRDefault="00ED4AB5">
                  <w:pPr>
                    <w:rPr>
                      <w:color w:val="0A387A"/>
                    </w:rPr>
                  </w:pPr>
                </w:p>
              </w:txbxContent>
            </v:textbox>
          </v:shape>
        </w:pict>
      </w:r>
      <w:r w:rsidR="00861B1C" w:rsidRPr="000D0A28">
        <w:rPr>
          <w:rFonts w:ascii="Eurostile" w:hAnsi="Eurostile"/>
          <w:color w:val="0A387A"/>
          <w:sz w:val="40"/>
        </w:rPr>
        <w:t xml:space="preserve"> </w:t>
      </w:r>
      <w:r w:rsidR="00861B1C" w:rsidRPr="000D0A28">
        <w:rPr>
          <w:rFonts w:ascii="Eurostile" w:hAnsi="Eurostile"/>
          <w:color w:val="0A387A"/>
          <w:sz w:val="40"/>
        </w:rPr>
        <w:br w:type="page"/>
      </w:r>
    </w:p>
    <w:p w:rsidR="001B045E" w:rsidRDefault="001B045E" w:rsidP="001B045E">
      <w:pPr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>Groupements inte</w:t>
      </w:r>
      <w:r w:rsidR="006840F6">
        <w:rPr>
          <w:rFonts w:ascii="Arial" w:hAnsi="Arial" w:cs="Arial"/>
          <w:color w:val="0A387A"/>
          <w:sz w:val="48"/>
        </w:rPr>
        <w:t>r</w:t>
      </w:r>
      <w:r>
        <w:rPr>
          <w:rFonts w:ascii="Arial" w:hAnsi="Arial" w:cs="Arial"/>
          <w:color w:val="0A387A"/>
          <w:sz w:val="48"/>
        </w:rPr>
        <w:t>régionaux de recherche clinique et d’innovation (GIRCI)</w:t>
      </w:r>
    </w:p>
    <w:p w:rsidR="001B045E" w:rsidRPr="00EE2B8F" w:rsidRDefault="001B045E" w:rsidP="001B045E">
      <w:pPr>
        <w:rPr>
          <w:rFonts w:ascii="Arial" w:hAnsi="Arial" w:cs="Arial"/>
          <w:color w:val="0A387A"/>
          <w:sz w:val="40"/>
        </w:rPr>
      </w:pPr>
    </w:p>
    <w:p w:rsidR="001B045E" w:rsidRPr="00380780" w:rsidRDefault="001B045E" w:rsidP="00380780">
      <w:pPr>
        <w:rPr>
          <w:rFonts w:ascii="Arial" w:hAnsi="Arial" w:cs="Arial"/>
          <w:noProof/>
          <w:color w:val="AA005A"/>
          <w:sz w:val="28"/>
          <w:szCs w:val="28"/>
        </w:rPr>
      </w:pPr>
      <w:r>
        <w:rPr>
          <w:rFonts w:ascii="Arial" w:hAnsi="Arial" w:cs="Arial"/>
          <w:color w:val="AA005A"/>
          <w:sz w:val="32"/>
        </w:rPr>
        <w:t>Evaluation 2012</w:t>
      </w:r>
      <w:r w:rsidR="00380780">
        <w:rPr>
          <w:rFonts w:ascii="Arial" w:hAnsi="Arial" w:cs="Arial"/>
          <w:color w:val="AA005A"/>
          <w:sz w:val="32"/>
        </w:rPr>
        <w:t xml:space="preserve"> </w:t>
      </w:r>
      <w:r w:rsidR="00380780" w:rsidRPr="00380780">
        <w:rPr>
          <w:rFonts w:ascii="Arial" w:hAnsi="Arial" w:cs="Arial"/>
          <w:color w:val="AA005A"/>
          <w:sz w:val="28"/>
          <w:szCs w:val="28"/>
        </w:rPr>
        <w:t>(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>période du 1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  <w:vertAlign w:val="superscript"/>
        </w:rPr>
        <w:t>er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 xml:space="preserve"> août 2011 au 31 décembre 2012)</w:t>
      </w:r>
    </w:p>
    <w:p w:rsidR="001B045E" w:rsidRPr="00903695" w:rsidRDefault="001B045E" w:rsidP="00903695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903695">
      <w:pPr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Questionnaire à renvoyer dûment complété </w:t>
      </w:r>
      <w:r w:rsidR="003A09AC" w:rsidRPr="00903695">
        <w:rPr>
          <w:rFonts w:ascii="Arial" w:hAnsi="Arial" w:cs="Arial"/>
          <w:sz w:val="22"/>
          <w:szCs w:val="22"/>
        </w:rPr>
        <w:t xml:space="preserve">et signé </w:t>
      </w:r>
      <w:r w:rsidRPr="00903695">
        <w:rPr>
          <w:rFonts w:ascii="Arial" w:hAnsi="Arial" w:cs="Arial"/>
          <w:sz w:val="22"/>
          <w:szCs w:val="22"/>
        </w:rPr>
        <w:t xml:space="preserve">par le représentant légal de l’établissement de santé </w:t>
      </w:r>
      <w:r w:rsidR="003A09AC" w:rsidRPr="00903695">
        <w:rPr>
          <w:rFonts w:ascii="Arial" w:hAnsi="Arial" w:cs="Arial"/>
          <w:sz w:val="22"/>
          <w:szCs w:val="22"/>
        </w:rPr>
        <w:t xml:space="preserve">(ou du GCS) </w:t>
      </w:r>
      <w:r w:rsidRPr="00903695">
        <w:rPr>
          <w:rFonts w:ascii="Arial" w:hAnsi="Arial" w:cs="Arial"/>
          <w:sz w:val="22"/>
          <w:szCs w:val="22"/>
        </w:rPr>
        <w:t xml:space="preserve">coordonnateur du GIRCI par courriel </w:t>
      </w:r>
      <w:r w:rsidR="003A09AC" w:rsidRPr="00903695">
        <w:rPr>
          <w:rFonts w:ascii="Arial" w:hAnsi="Arial" w:cs="Arial"/>
          <w:sz w:val="22"/>
          <w:szCs w:val="22"/>
        </w:rPr>
        <w:t xml:space="preserve">au plus tard </w:t>
      </w:r>
      <w:r w:rsidRPr="00903695">
        <w:rPr>
          <w:rFonts w:ascii="Arial" w:hAnsi="Arial" w:cs="Arial"/>
          <w:sz w:val="22"/>
          <w:szCs w:val="22"/>
        </w:rPr>
        <w:t xml:space="preserve">le </w:t>
      </w:r>
      <w:r w:rsidRPr="00903695">
        <w:rPr>
          <w:rFonts w:ascii="Arial" w:hAnsi="Arial" w:cs="Arial"/>
          <w:b/>
          <w:sz w:val="22"/>
          <w:szCs w:val="22"/>
        </w:rPr>
        <w:t>0</w:t>
      </w:r>
      <w:r w:rsidR="003A09AC" w:rsidRPr="00903695">
        <w:rPr>
          <w:rFonts w:ascii="Arial" w:hAnsi="Arial" w:cs="Arial"/>
          <w:b/>
          <w:sz w:val="22"/>
          <w:szCs w:val="22"/>
        </w:rPr>
        <w:t>5</w:t>
      </w:r>
      <w:r w:rsidRPr="00903695">
        <w:rPr>
          <w:rFonts w:ascii="Arial" w:hAnsi="Arial" w:cs="Arial"/>
          <w:b/>
          <w:sz w:val="22"/>
          <w:szCs w:val="22"/>
        </w:rPr>
        <w:t>/03/2013</w:t>
      </w:r>
      <w:r w:rsidR="00C91C92" w:rsidRPr="00903695">
        <w:rPr>
          <w:rFonts w:ascii="Arial" w:hAnsi="Arial" w:cs="Arial"/>
          <w:sz w:val="22"/>
          <w:szCs w:val="22"/>
        </w:rPr>
        <w:t xml:space="preserve"> </w:t>
      </w:r>
      <w:r w:rsidR="00380780">
        <w:rPr>
          <w:rFonts w:ascii="Arial" w:hAnsi="Arial" w:cs="Arial"/>
          <w:sz w:val="22"/>
          <w:szCs w:val="22"/>
        </w:rPr>
        <w:t xml:space="preserve">à </w:t>
      </w:r>
      <w:r w:rsidR="003A09AC" w:rsidRPr="00903695">
        <w:rPr>
          <w:rFonts w:ascii="Arial" w:hAnsi="Arial" w:cs="Arial"/>
          <w:sz w:val="22"/>
          <w:szCs w:val="22"/>
        </w:rPr>
        <w:t>Ariane GALAUP-PACI, chargée de mission au Bureau Innovation et Recherche Clinique (PF4) de la Direction Générale de l’Offre de Soins</w:t>
      </w:r>
    </w:p>
    <w:p w:rsidR="003A09AC" w:rsidRPr="00903695" w:rsidRDefault="003A09AC" w:rsidP="00903695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903695">
      <w:pPr>
        <w:jc w:val="center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Courriel : </w:t>
      </w:r>
      <w:hyperlink r:id="rId9" w:history="1">
        <w:r w:rsidRPr="00903695">
          <w:rPr>
            <w:rStyle w:val="Lienhypertexte"/>
            <w:rFonts w:ascii="Arial" w:hAnsi="Arial" w:cs="Arial"/>
            <w:sz w:val="22"/>
            <w:szCs w:val="22"/>
          </w:rPr>
          <w:t>Ariane.GALAUPPACI@sante.gouv.fr</w:t>
        </w:r>
      </w:hyperlink>
    </w:p>
    <w:p w:rsidR="001B045E" w:rsidRPr="00903695" w:rsidRDefault="001B045E" w:rsidP="00903695">
      <w:pPr>
        <w:jc w:val="both"/>
        <w:rPr>
          <w:rFonts w:ascii="Arial" w:hAnsi="Arial" w:cs="Arial"/>
          <w:sz w:val="22"/>
          <w:szCs w:val="22"/>
        </w:rPr>
      </w:pPr>
    </w:p>
    <w:p w:rsidR="00163D61" w:rsidRPr="00903695" w:rsidRDefault="00163D61" w:rsidP="00903695">
      <w:pPr>
        <w:jc w:val="both"/>
        <w:rPr>
          <w:rFonts w:ascii="Arial" w:hAnsi="Arial" w:cs="Arial"/>
          <w:sz w:val="22"/>
          <w:szCs w:val="22"/>
        </w:rPr>
      </w:pPr>
    </w:p>
    <w:p w:rsidR="001B045E" w:rsidRDefault="003A09AC" w:rsidP="001B045E">
      <w:p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GIRCI</w:t>
      </w:r>
    </w:p>
    <w:p w:rsidR="00903695" w:rsidRDefault="00903695" w:rsidP="00903695">
      <w:pPr>
        <w:jc w:val="both"/>
        <w:rPr>
          <w:rFonts w:ascii="Arial" w:hAnsi="Arial" w:cs="Arial"/>
          <w:sz w:val="22"/>
          <w:szCs w:val="22"/>
        </w:rPr>
      </w:pPr>
    </w:p>
    <w:p w:rsidR="003A09AC" w:rsidRPr="00903695" w:rsidRDefault="003A09AC" w:rsidP="009036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>Inter</w:t>
      </w:r>
      <w:r w:rsidR="00DB526D">
        <w:rPr>
          <w:rFonts w:ascii="Arial" w:hAnsi="Arial" w:cs="Arial"/>
          <w:sz w:val="22"/>
          <w:szCs w:val="22"/>
        </w:rPr>
        <w:t>-</w:t>
      </w:r>
      <w:r w:rsidRPr="00903695">
        <w:rPr>
          <w:rFonts w:ascii="Arial" w:hAnsi="Arial" w:cs="Arial"/>
          <w:sz w:val="22"/>
          <w:szCs w:val="22"/>
        </w:rPr>
        <w:t>région : ………………………………………………………………</w:t>
      </w:r>
    </w:p>
    <w:p w:rsidR="001B045E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465B9">
        <w:rPr>
          <w:rFonts w:ascii="Arial" w:hAnsi="Arial" w:cs="Arial"/>
          <w:sz w:val="22"/>
          <w:szCs w:val="22"/>
        </w:rPr>
        <w:t>tablissement de s</w:t>
      </w:r>
      <w:r w:rsidR="00B77491" w:rsidRPr="00903695">
        <w:rPr>
          <w:rFonts w:ascii="Arial" w:hAnsi="Arial" w:cs="Arial"/>
          <w:sz w:val="22"/>
          <w:szCs w:val="22"/>
        </w:rPr>
        <w:t xml:space="preserve">anté </w:t>
      </w:r>
      <w:r w:rsidR="003A09AC" w:rsidRPr="00903695">
        <w:rPr>
          <w:rFonts w:ascii="Arial" w:hAnsi="Arial" w:cs="Arial"/>
          <w:sz w:val="22"/>
          <w:szCs w:val="22"/>
        </w:rPr>
        <w:t xml:space="preserve">(ou GCS) </w:t>
      </w:r>
      <w:r w:rsidR="00B77491" w:rsidRPr="00903695">
        <w:rPr>
          <w:rFonts w:ascii="Arial" w:hAnsi="Arial" w:cs="Arial"/>
          <w:sz w:val="22"/>
          <w:szCs w:val="22"/>
        </w:rPr>
        <w:t xml:space="preserve">coordonnateur : </w:t>
      </w:r>
      <w:r>
        <w:rPr>
          <w:rFonts w:ascii="Arial" w:hAnsi="Arial" w:cs="Arial"/>
          <w:sz w:val="22"/>
          <w:szCs w:val="22"/>
        </w:rPr>
        <w:t xml:space="preserve">(NOM)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</w:t>
      </w:r>
    </w:p>
    <w:p w:rsidR="00B77491" w:rsidRPr="00903695" w:rsidRDefault="00B77491" w:rsidP="009036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>Contact</w:t>
      </w:r>
      <w:r w:rsidR="003A09AC" w:rsidRPr="00903695">
        <w:rPr>
          <w:rFonts w:ascii="Arial" w:hAnsi="Arial" w:cs="Arial"/>
          <w:sz w:val="22"/>
          <w:szCs w:val="22"/>
        </w:rPr>
        <w:t xml:space="preserve"> (NOM / Prénom / mail)</w:t>
      </w:r>
      <w:r w:rsidRPr="00903695">
        <w:rPr>
          <w:rFonts w:ascii="Arial" w:hAnsi="Arial" w:cs="Arial"/>
          <w:sz w:val="22"/>
          <w:szCs w:val="22"/>
        </w:rPr>
        <w:t xml:space="preserve"> :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</w:t>
      </w:r>
      <w:r w:rsidR="00903695">
        <w:rPr>
          <w:rFonts w:ascii="Arial" w:hAnsi="Arial" w:cs="Arial"/>
          <w:sz w:val="22"/>
          <w:szCs w:val="22"/>
        </w:rPr>
        <w:t>...</w:t>
      </w:r>
      <w:r w:rsidR="003A09AC" w:rsidRPr="00903695">
        <w:rPr>
          <w:rFonts w:ascii="Arial" w:hAnsi="Arial" w:cs="Arial"/>
          <w:sz w:val="22"/>
          <w:szCs w:val="22"/>
        </w:rPr>
        <w:t>.</w:t>
      </w:r>
    </w:p>
    <w:p w:rsidR="00E22912" w:rsidRDefault="00E22912" w:rsidP="00903695">
      <w:pPr>
        <w:jc w:val="both"/>
        <w:rPr>
          <w:rFonts w:ascii="Arial" w:hAnsi="Arial" w:cs="Arial"/>
          <w:sz w:val="22"/>
          <w:szCs w:val="22"/>
        </w:rPr>
      </w:pPr>
    </w:p>
    <w:p w:rsidR="000465B9" w:rsidRDefault="000465B9" w:rsidP="0090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du représentant légal de l’établissement ou du GCS coordonnateur : </w:t>
      </w:r>
    </w:p>
    <w:p w:rsidR="000465B9" w:rsidRDefault="003D4E72" w:rsidP="0090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326.6pt;margin-top:7.65pt;width:151.5pt;height:82.5pt;z-index:251660288">
            <v:textbox>
              <w:txbxContent>
                <w:p w:rsidR="000465B9" w:rsidRPr="000465B9" w:rsidRDefault="000465B9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>NOM, Prénom, date signature</w:t>
                  </w:r>
                </w:p>
              </w:txbxContent>
            </v:textbox>
          </v:rect>
        </w:pict>
      </w:r>
    </w:p>
    <w:p w:rsidR="000465B9" w:rsidRPr="00903695" w:rsidRDefault="000465B9" w:rsidP="00903695">
      <w:pPr>
        <w:jc w:val="both"/>
        <w:rPr>
          <w:rFonts w:ascii="Arial" w:hAnsi="Arial" w:cs="Arial"/>
          <w:sz w:val="22"/>
          <w:szCs w:val="22"/>
        </w:rPr>
      </w:pPr>
    </w:p>
    <w:p w:rsidR="00E22912" w:rsidRDefault="00E22912" w:rsidP="00903695">
      <w:pPr>
        <w:jc w:val="both"/>
        <w:rPr>
          <w:rFonts w:ascii="Arial" w:hAnsi="Arial" w:cs="Arial"/>
          <w:sz w:val="22"/>
          <w:szCs w:val="22"/>
        </w:rPr>
      </w:pPr>
    </w:p>
    <w:p w:rsidR="000465B9" w:rsidRDefault="000465B9" w:rsidP="00903695">
      <w:pPr>
        <w:jc w:val="both"/>
        <w:rPr>
          <w:rFonts w:ascii="Arial" w:hAnsi="Arial" w:cs="Arial"/>
          <w:sz w:val="22"/>
          <w:szCs w:val="22"/>
        </w:rPr>
      </w:pPr>
    </w:p>
    <w:p w:rsidR="000465B9" w:rsidRDefault="000465B9" w:rsidP="00903695">
      <w:pPr>
        <w:jc w:val="both"/>
        <w:rPr>
          <w:rFonts w:ascii="Arial" w:hAnsi="Arial" w:cs="Arial"/>
          <w:sz w:val="22"/>
          <w:szCs w:val="22"/>
        </w:rPr>
      </w:pPr>
    </w:p>
    <w:p w:rsidR="000465B9" w:rsidRDefault="000465B9" w:rsidP="00903695">
      <w:pPr>
        <w:jc w:val="both"/>
        <w:rPr>
          <w:rFonts w:ascii="Arial" w:hAnsi="Arial" w:cs="Arial"/>
          <w:sz w:val="22"/>
          <w:szCs w:val="22"/>
        </w:rPr>
      </w:pPr>
    </w:p>
    <w:p w:rsidR="000465B9" w:rsidRPr="00903695" w:rsidRDefault="000465B9" w:rsidP="00903695">
      <w:pPr>
        <w:jc w:val="both"/>
        <w:rPr>
          <w:rFonts w:ascii="Arial" w:hAnsi="Arial" w:cs="Arial"/>
          <w:sz w:val="22"/>
          <w:szCs w:val="22"/>
        </w:rPr>
      </w:pPr>
    </w:p>
    <w:p w:rsidR="003A09AC" w:rsidRPr="00903695" w:rsidRDefault="003A09AC" w:rsidP="00903695">
      <w:pPr>
        <w:jc w:val="both"/>
        <w:rPr>
          <w:rFonts w:ascii="Arial" w:hAnsi="Arial" w:cs="Arial"/>
          <w:sz w:val="22"/>
          <w:szCs w:val="22"/>
        </w:rPr>
      </w:pPr>
    </w:p>
    <w:p w:rsidR="00101754" w:rsidRDefault="00E22912" w:rsidP="00101754">
      <w:pPr>
        <w:pStyle w:val="Paragraphedeliste"/>
        <w:numPr>
          <w:ilvl w:val="0"/>
          <w:numId w:val="2"/>
        </w:numPr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t>Gouvernance du GIRCI</w:t>
      </w:r>
    </w:p>
    <w:p w:rsidR="00101754" w:rsidRPr="00903695" w:rsidRDefault="00101754" w:rsidP="00903695">
      <w:pPr>
        <w:jc w:val="both"/>
        <w:rPr>
          <w:rFonts w:ascii="Arial" w:hAnsi="Arial" w:cs="Arial"/>
          <w:sz w:val="22"/>
          <w:szCs w:val="22"/>
        </w:rPr>
      </w:pPr>
    </w:p>
    <w:p w:rsidR="00101754" w:rsidRPr="003A09AC" w:rsidRDefault="00101754" w:rsidP="00101754">
      <w:pPr>
        <w:pStyle w:val="Paragraphedeliste"/>
        <w:numPr>
          <w:ilvl w:val="0"/>
          <w:numId w:val="3"/>
        </w:numPr>
        <w:rPr>
          <w:rFonts w:ascii="Arial" w:hAnsi="Arial" w:cs="Arial"/>
          <w:color w:val="AA005A"/>
          <w:sz w:val="32"/>
        </w:rPr>
      </w:pPr>
      <w:r w:rsidRPr="000E3C21">
        <w:rPr>
          <w:rFonts w:ascii="Arial" w:hAnsi="Arial" w:cs="Arial"/>
          <w:color w:val="AA005A"/>
          <w:sz w:val="32"/>
        </w:rPr>
        <w:t>Convention constitutive du GIRCI</w:t>
      </w:r>
    </w:p>
    <w:p w:rsid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</w:p>
    <w:p w:rsidR="003A09AC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01754" w:rsidRPr="00903695">
        <w:rPr>
          <w:rFonts w:ascii="Arial" w:hAnsi="Arial" w:cs="Arial"/>
          <w:sz w:val="22"/>
          <w:szCs w:val="22"/>
        </w:rPr>
        <w:t>Date de signature de la convention constitutive</w:t>
      </w:r>
      <w:r w:rsidR="003A09AC" w:rsidRPr="00903695">
        <w:rPr>
          <w:rFonts w:ascii="Arial" w:hAnsi="Arial" w:cs="Arial"/>
          <w:sz w:val="22"/>
          <w:szCs w:val="22"/>
        </w:rPr>
        <w:t xml:space="preserve"> : </w:t>
      </w:r>
      <w:r w:rsidR="003A09AC" w:rsidRPr="00903695">
        <w:rPr>
          <w:rFonts w:ascii="Arial" w:hAnsi="Arial" w:cs="Arial"/>
          <w:i/>
          <w:sz w:val="22"/>
          <w:szCs w:val="22"/>
        </w:rPr>
        <w:t>JJ/MM/AA : …./…./….</w:t>
      </w:r>
    </w:p>
    <w:p w:rsidR="003A09AC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A09AC" w:rsidRPr="00903695">
        <w:rPr>
          <w:rFonts w:ascii="Arial" w:hAnsi="Arial" w:cs="Arial"/>
          <w:sz w:val="22"/>
          <w:szCs w:val="22"/>
        </w:rPr>
        <w:t xml:space="preserve">Nombre de réunions organisées en 2012 depuis la finalisation de la convention constitutive pour </w:t>
      </w:r>
      <w:r w:rsidR="00101754" w:rsidRPr="00903695">
        <w:rPr>
          <w:rFonts w:ascii="Arial" w:hAnsi="Arial" w:cs="Arial"/>
          <w:sz w:val="22"/>
          <w:szCs w:val="22"/>
        </w:rPr>
        <w:t>chacun des organes de gouvernance mis en place (pilotage scientifique</w:t>
      </w:r>
      <w:r w:rsidR="003A09AC" w:rsidRPr="00903695">
        <w:rPr>
          <w:rFonts w:ascii="Arial" w:hAnsi="Arial" w:cs="Arial"/>
          <w:sz w:val="22"/>
          <w:szCs w:val="22"/>
        </w:rPr>
        <w:t>,</w:t>
      </w:r>
      <w:r w:rsidR="00101754" w:rsidRPr="00903695">
        <w:rPr>
          <w:rFonts w:ascii="Arial" w:hAnsi="Arial" w:cs="Arial"/>
          <w:sz w:val="22"/>
          <w:szCs w:val="22"/>
        </w:rPr>
        <w:t xml:space="preserve"> pilotage stratégique, pilotage opérationnel </w:t>
      </w:r>
      <w:r w:rsidR="003A09AC" w:rsidRPr="00903695">
        <w:rPr>
          <w:rFonts w:ascii="Arial" w:hAnsi="Arial" w:cs="Arial"/>
          <w:sz w:val="22"/>
          <w:szCs w:val="22"/>
        </w:rPr>
        <w:t xml:space="preserve">de </w:t>
      </w:r>
      <w:r w:rsidR="00101754" w:rsidRPr="00903695">
        <w:rPr>
          <w:rFonts w:ascii="Arial" w:hAnsi="Arial" w:cs="Arial"/>
          <w:sz w:val="22"/>
          <w:szCs w:val="22"/>
        </w:rPr>
        <w:t>type bureau)</w:t>
      </w:r>
      <w:r w:rsidR="003A09AC" w:rsidRPr="00903695">
        <w:rPr>
          <w:rFonts w:ascii="Arial" w:hAnsi="Arial" w:cs="Arial"/>
          <w:sz w:val="22"/>
          <w:szCs w:val="22"/>
        </w:rPr>
        <w:t> : ……………………………………….</w:t>
      </w:r>
      <w:r w:rsidRPr="00903695">
        <w:rPr>
          <w:rFonts w:ascii="Arial" w:hAnsi="Arial" w:cs="Arial"/>
          <w:sz w:val="22"/>
          <w:szCs w:val="22"/>
        </w:rPr>
        <w:t>……………………………………….……………………………</w:t>
      </w:r>
    </w:p>
    <w:p w:rsidR="009F6C10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F6C10" w:rsidRPr="00903695">
        <w:rPr>
          <w:rFonts w:ascii="Arial" w:hAnsi="Arial" w:cs="Arial"/>
          <w:sz w:val="22"/>
          <w:szCs w:val="22"/>
        </w:rPr>
        <w:t xml:space="preserve">Exposer les éventuelles difficultés rencontrées </w:t>
      </w:r>
      <w:r w:rsidR="00380780">
        <w:rPr>
          <w:rFonts w:ascii="Arial" w:hAnsi="Arial" w:cs="Arial"/>
          <w:sz w:val="22"/>
          <w:szCs w:val="22"/>
        </w:rPr>
        <w:t xml:space="preserve">pour la mise en place du GIRCI </w:t>
      </w:r>
      <w:r w:rsidR="009F6C10" w:rsidRPr="00903695">
        <w:rPr>
          <w:rFonts w:ascii="Arial" w:hAnsi="Arial" w:cs="Arial"/>
          <w:sz w:val="22"/>
          <w:szCs w:val="22"/>
        </w:rPr>
        <w:t>(</w:t>
      </w:r>
      <w:r w:rsidR="004440BC" w:rsidRPr="00903695">
        <w:rPr>
          <w:rFonts w:ascii="Arial" w:hAnsi="Arial" w:cs="Arial"/>
          <w:sz w:val="22"/>
          <w:szCs w:val="22"/>
        </w:rPr>
        <w:t>1000</w:t>
      </w:r>
      <w:r w:rsidR="00380780">
        <w:rPr>
          <w:rFonts w:ascii="Arial" w:hAnsi="Arial" w:cs="Arial"/>
          <w:sz w:val="22"/>
          <w:szCs w:val="22"/>
        </w:rPr>
        <w:t xml:space="preserve"> caractères au maximum) :</w:t>
      </w:r>
    </w:p>
    <w:p w:rsidR="000E3C21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>……………………………………….……………………………………….……………………………………….……………………………………….……………………………………….…………………</w:t>
      </w:r>
    </w:p>
    <w:p w:rsidR="000465B9" w:rsidRPr="00903695" w:rsidRDefault="000465B9" w:rsidP="000465B9">
      <w:pPr>
        <w:spacing w:line="276" w:lineRule="auto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>………….……………………………………….……………………………………….…………………</w:t>
      </w:r>
    </w:p>
    <w:p w:rsidR="000E3C21" w:rsidRPr="00903695" w:rsidRDefault="000465B9" w:rsidP="00101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E3C21" w:rsidRPr="000E3C21" w:rsidRDefault="000E3C21" w:rsidP="000E3C21">
      <w:pPr>
        <w:pStyle w:val="Paragraphedeliste"/>
        <w:numPr>
          <w:ilvl w:val="0"/>
          <w:numId w:val="3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lastRenderedPageBreak/>
        <w:t>Nature juridique du GIRCI</w:t>
      </w:r>
    </w:p>
    <w:p w:rsidR="000E3C21" w:rsidRPr="00903695" w:rsidRDefault="000E3C21" w:rsidP="00903695">
      <w:pPr>
        <w:spacing w:line="276" w:lineRule="auto"/>
        <w:rPr>
          <w:rFonts w:ascii="Arial" w:hAnsi="Arial" w:cs="Arial"/>
          <w:sz w:val="22"/>
          <w:szCs w:val="22"/>
        </w:rPr>
      </w:pPr>
    </w:p>
    <w:p w:rsidR="00903695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Cocher la case correspondante : </w:t>
      </w:r>
    </w:p>
    <w:p w:rsidR="000E3C21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□ </w:t>
      </w:r>
      <w:r w:rsidR="000E3C21" w:rsidRPr="00903695">
        <w:rPr>
          <w:rFonts w:ascii="Arial" w:hAnsi="Arial" w:cs="Arial"/>
          <w:sz w:val="22"/>
          <w:szCs w:val="22"/>
        </w:rPr>
        <w:t xml:space="preserve">Convention </w:t>
      </w:r>
      <w:r w:rsidRPr="00903695">
        <w:rPr>
          <w:rFonts w:ascii="Arial" w:hAnsi="Arial" w:cs="Arial"/>
          <w:sz w:val="22"/>
          <w:szCs w:val="22"/>
        </w:rPr>
        <w:t>multi partenariale</w:t>
      </w:r>
      <w:r w:rsidR="000E3C21" w:rsidRPr="00903695">
        <w:rPr>
          <w:rFonts w:ascii="Arial" w:hAnsi="Arial" w:cs="Arial"/>
          <w:sz w:val="22"/>
          <w:szCs w:val="22"/>
        </w:rPr>
        <w:t xml:space="preserve"> sans créatio</w:t>
      </w:r>
      <w:r>
        <w:rPr>
          <w:rFonts w:ascii="Arial" w:hAnsi="Arial" w:cs="Arial"/>
          <w:sz w:val="22"/>
          <w:szCs w:val="22"/>
        </w:rPr>
        <w:t>n d’une entité juridique propre</w:t>
      </w:r>
    </w:p>
    <w:p w:rsidR="000E3C21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□ </w:t>
      </w:r>
      <w:r w:rsidR="000E3C21" w:rsidRPr="00903695">
        <w:rPr>
          <w:rFonts w:ascii="Arial" w:hAnsi="Arial" w:cs="Arial"/>
          <w:sz w:val="22"/>
          <w:szCs w:val="22"/>
        </w:rPr>
        <w:t>Groupement de Coopération Sanitaire (GCS).</w:t>
      </w:r>
    </w:p>
    <w:p w:rsidR="00903695" w:rsidRDefault="000E3C21" w:rsidP="00903695">
      <w:pPr>
        <w:spacing w:line="276" w:lineRule="auto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Si </w:t>
      </w:r>
      <w:r w:rsidR="00903695">
        <w:rPr>
          <w:rFonts w:ascii="Arial" w:hAnsi="Arial" w:cs="Arial"/>
          <w:sz w:val="22"/>
          <w:szCs w:val="22"/>
        </w:rPr>
        <w:t xml:space="preserve">GCS, </w:t>
      </w:r>
      <w:r w:rsidRPr="00903695">
        <w:rPr>
          <w:rFonts w:ascii="Arial" w:hAnsi="Arial" w:cs="Arial"/>
          <w:sz w:val="22"/>
          <w:szCs w:val="22"/>
        </w:rPr>
        <w:t>indiquer la date d’approbation de la convention par le directeur de l’</w:t>
      </w:r>
      <w:r w:rsidR="00903695">
        <w:rPr>
          <w:rFonts w:ascii="Arial" w:hAnsi="Arial" w:cs="Arial"/>
          <w:sz w:val="22"/>
          <w:szCs w:val="22"/>
        </w:rPr>
        <w:t xml:space="preserve">Agence Régionale de Santé (ARS) : </w:t>
      </w:r>
      <w:r w:rsidR="00903695" w:rsidRPr="00903695">
        <w:rPr>
          <w:rFonts w:ascii="Arial" w:hAnsi="Arial" w:cs="Arial"/>
          <w:i/>
          <w:sz w:val="22"/>
          <w:szCs w:val="22"/>
        </w:rPr>
        <w:t>JJ/MM/AA : …./…./….</w:t>
      </w:r>
    </w:p>
    <w:p w:rsidR="00903695" w:rsidRPr="00903695" w:rsidRDefault="00903695" w:rsidP="00903695">
      <w:pPr>
        <w:spacing w:line="276" w:lineRule="auto"/>
        <w:rPr>
          <w:rFonts w:ascii="Arial" w:hAnsi="Arial" w:cs="Arial"/>
          <w:sz w:val="22"/>
          <w:szCs w:val="22"/>
        </w:rPr>
      </w:pPr>
    </w:p>
    <w:p w:rsidR="00020246" w:rsidRPr="000E3C21" w:rsidRDefault="00020246" w:rsidP="00020246">
      <w:pPr>
        <w:pStyle w:val="Paragraphedeliste"/>
        <w:numPr>
          <w:ilvl w:val="0"/>
          <w:numId w:val="3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Liste complète des établissements de santé rattachés au GIRCI en date du 31/12/2012</w:t>
      </w:r>
    </w:p>
    <w:p w:rsidR="00020246" w:rsidRDefault="00020246" w:rsidP="0038078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118"/>
        <w:gridCol w:w="2519"/>
        <w:gridCol w:w="3717"/>
      </w:tblGrid>
      <w:tr w:rsidR="00380780" w:rsidTr="00380780">
        <w:tc>
          <w:tcPr>
            <w:tcW w:w="3118" w:type="dxa"/>
          </w:tcPr>
          <w:p w:rsidR="00380780" w:rsidRPr="00380780" w:rsidRDefault="00380780" w:rsidP="003807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780">
              <w:rPr>
                <w:rFonts w:ascii="Arial" w:hAnsi="Arial" w:cs="Arial"/>
                <w:b/>
                <w:sz w:val="22"/>
                <w:szCs w:val="22"/>
              </w:rPr>
              <w:t>NOM de l’ES</w:t>
            </w:r>
          </w:p>
        </w:tc>
        <w:tc>
          <w:tcPr>
            <w:tcW w:w="2519" w:type="dxa"/>
          </w:tcPr>
          <w:p w:rsidR="00380780" w:rsidRPr="00380780" w:rsidRDefault="00380780" w:rsidP="003807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Catégorie</w:t>
            </w:r>
            <w:r w:rsidRPr="0038078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717" w:type="dxa"/>
          </w:tcPr>
          <w:p w:rsidR="00380780" w:rsidRPr="00380780" w:rsidRDefault="00380780" w:rsidP="003807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780">
              <w:rPr>
                <w:rFonts w:ascii="Arial" w:hAnsi="Arial" w:cs="Arial"/>
                <w:b/>
                <w:sz w:val="22"/>
                <w:szCs w:val="22"/>
              </w:rPr>
              <w:t xml:space="preserve">Qualité </w:t>
            </w:r>
            <w:r>
              <w:rPr>
                <w:rFonts w:ascii="Arial" w:hAnsi="Arial" w:cs="Arial"/>
                <w:b/>
                <w:sz w:val="22"/>
                <w:szCs w:val="22"/>
              </w:rPr>
              <w:t>au sein</w:t>
            </w:r>
            <w:r w:rsidRPr="00380780">
              <w:rPr>
                <w:rFonts w:ascii="Arial" w:hAnsi="Arial" w:cs="Arial"/>
                <w:b/>
                <w:sz w:val="22"/>
                <w:szCs w:val="22"/>
              </w:rPr>
              <w:t xml:space="preserve"> du GIRCI</w:t>
            </w:r>
            <w:r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380780" w:rsidTr="00380780">
        <w:tc>
          <w:tcPr>
            <w:tcW w:w="3118" w:type="dxa"/>
          </w:tcPr>
          <w:p w:rsidR="00380780" w:rsidRDefault="00380780" w:rsidP="003807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380780" w:rsidRDefault="00380780" w:rsidP="003807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80780" w:rsidRDefault="00380780" w:rsidP="003807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9C0" w:rsidTr="00380780">
        <w:tc>
          <w:tcPr>
            <w:tcW w:w="3118" w:type="dxa"/>
          </w:tcPr>
          <w:p w:rsidR="00E409C0" w:rsidRDefault="00E409C0" w:rsidP="003807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E409C0" w:rsidRDefault="00E409C0" w:rsidP="003807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E409C0" w:rsidRDefault="00E409C0" w:rsidP="003807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780" w:rsidRPr="00380780" w:rsidRDefault="00380780" w:rsidP="00380780">
      <w:pPr>
        <w:spacing w:line="276" w:lineRule="auto"/>
        <w:rPr>
          <w:rFonts w:ascii="Arial" w:hAnsi="Arial" w:cs="Arial"/>
          <w:sz w:val="20"/>
          <w:szCs w:val="20"/>
        </w:rPr>
      </w:pPr>
    </w:p>
    <w:p w:rsidR="00380780" w:rsidRPr="00E409C0" w:rsidRDefault="00380780" w:rsidP="00E409C0">
      <w:pPr>
        <w:spacing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9C0">
        <w:rPr>
          <w:rFonts w:ascii="Arial" w:hAnsi="Arial" w:cs="Arial"/>
          <w:i/>
          <w:sz w:val="22"/>
          <w:szCs w:val="22"/>
        </w:rPr>
        <w:t>*</w:t>
      </w:r>
      <w:r w:rsidR="00020246" w:rsidRPr="00E409C0">
        <w:rPr>
          <w:rFonts w:ascii="Arial" w:hAnsi="Arial" w:cs="Arial"/>
          <w:i/>
          <w:sz w:val="22"/>
          <w:szCs w:val="22"/>
        </w:rPr>
        <w:t>Catégorie</w:t>
      </w:r>
      <w:r w:rsidR="0078587D" w:rsidRPr="00E409C0">
        <w:rPr>
          <w:rFonts w:ascii="Arial" w:hAnsi="Arial" w:cs="Arial"/>
          <w:i/>
          <w:sz w:val="22"/>
          <w:szCs w:val="22"/>
        </w:rPr>
        <w:t xml:space="preserve"> : Centre Hospitalier Universitaire (CHU), </w:t>
      </w:r>
      <w:r w:rsidRPr="00E409C0">
        <w:rPr>
          <w:rFonts w:ascii="Arial" w:hAnsi="Arial" w:cs="Arial"/>
          <w:i/>
          <w:sz w:val="22"/>
          <w:szCs w:val="22"/>
        </w:rPr>
        <w:t xml:space="preserve">Centre Hospitalier Régional (CHR), </w:t>
      </w:r>
      <w:r w:rsidR="0078587D" w:rsidRPr="00E409C0">
        <w:rPr>
          <w:rFonts w:ascii="Arial" w:hAnsi="Arial" w:cs="Arial"/>
          <w:i/>
          <w:sz w:val="22"/>
          <w:szCs w:val="22"/>
        </w:rPr>
        <w:t xml:space="preserve">Centre de Lutte Contre le Cancer (CLCC), Centre Hospitalier (CH), Etablissement de santé privé à But Non Lucratif (EBNL), Etablissement </w:t>
      </w:r>
      <w:r w:rsidR="00D35BF5" w:rsidRPr="00E409C0">
        <w:rPr>
          <w:rFonts w:ascii="Arial" w:hAnsi="Arial" w:cs="Arial"/>
          <w:i/>
          <w:sz w:val="22"/>
          <w:szCs w:val="22"/>
        </w:rPr>
        <w:t xml:space="preserve">de santé privé </w:t>
      </w:r>
      <w:r w:rsidR="0078587D" w:rsidRPr="00E409C0">
        <w:rPr>
          <w:rFonts w:ascii="Arial" w:hAnsi="Arial" w:cs="Arial"/>
          <w:i/>
          <w:sz w:val="22"/>
          <w:szCs w:val="22"/>
        </w:rPr>
        <w:t>à But Lucratif (EBL).</w:t>
      </w:r>
    </w:p>
    <w:p w:rsidR="003035C3" w:rsidRPr="00E409C0" w:rsidRDefault="00380780" w:rsidP="00E409C0">
      <w:pPr>
        <w:spacing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9C0">
        <w:rPr>
          <w:rFonts w:ascii="Arial" w:hAnsi="Arial" w:cs="Arial"/>
          <w:i/>
          <w:sz w:val="22"/>
          <w:szCs w:val="22"/>
        </w:rPr>
        <w:t xml:space="preserve">**Qualité: membre fondateur, membre associé, invité, etc. </w:t>
      </w:r>
    </w:p>
    <w:p w:rsidR="00F03470" w:rsidRDefault="00F03470" w:rsidP="00E409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9C0" w:rsidRDefault="00E409C0" w:rsidP="00E409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9C0" w:rsidRPr="00380780" w:rsidRDefault="00E409C0" w:rsidP="00380780">
      <w:pPr>
        <w:spacing w:line="276" w:lineRule="auto"/>
        <w:rPr>
          <w:rFonts w:ascii="Arial" w:hAnsi="Arial" w:cs="Arial"/>
          <w:sz w:val="22"/>
          <w:szCs w:val="22"/>
        </w:rPr>
      </w:pPr>
    </w:p>
    <w:p w:rsidR="00F03470" w:rsidRDefault="00F03470" w:rsidP="00F03470">
      <w:pPr>
        <w:pStyle w:val="Paragraphedeliste"/>
        <w:numPr>
          <w:ilvl w:val="0"/>
          <w:numId w:val="2"/>
        </w:numPr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t>Personnels du GIRCI</w:t>
      </w:r>
    </w:p>
    <w:p w:rsidR="00F03470" w:rsidRPr="00E409C0" w:rsidRDefault="00F03470" w:rsidP="00F03470">
      <w:pPr>
        <w:rPr>
          <w:rFonts w:ascii="Arial" w:hAnsi="Arial" w:cs="Arial"/>
          <w:color w:val="AA005A"/>
          <w:sz w:val="32"/>
        </w:rPr>
      </w:pPr>
    </w:p>
    <w:p w:rsidR="00F03470" w:rsidRDefault="00F03470" w:rsidP="00F03470">
      <w:pPr>
        <w:rPr>
          <w:rFonts w:ascii="Arial" w:hAnsi="Arial" w:cs="Arial"/>
          <w:color w:val="AA005A"/>
          <w:sz w:val="32"/>
        </w:rPr>
      </w:pPr>
      <w:r w:rsidRPr="00F03470">
        <w:rPr>
          <w:rFonts w:ascii="Arial" w:hAnsi="Arial" w:cs="Arial"/>
          <w:color w:val="AA005A"/>
          <w:sz w:val="32"/>
        </w:rPr>
        <w:t>Con</w:t>
      </w:r>
      <w:r>
        <w:rPr>
          <w:rFonts w:ascii="Arial" w:hAnsi="Arial" w:cs="Arial"/>
          <w:color w:val="AA005A"/>
          <w:sz w:val="32"/>
        </w:rPr>
        <w:t>cernant les personnels en poste en 2012 et financés par la MERRI interrégionale, renseigner le tableau ci-dessous :</w:t>
      </w:r>
    </w:p>
    <w:p w:rsidR="00F03470" w:rsidRDefault="00F03470" w:rsidP="00F03470">
      <w:pPr>
        <w:rPr>
          <w:rFonts w:ascii="Arial" w:hAnsi="Arial" w:cs="Arial"/>
          <w:color w:val="AA005A"/>
          <w:sz w:val="32"/>
        </w:rPr>
      </w:pPr>
    </w:p>
    <w:tbl>
      <w:tblPr>
        <w:tblStyle w:val="Grilledutableau"/>
        <w:tblW w:w="10107" w:type="dxa"/>
        <w:tblLayout w:type="fixed"/>
        <w:tblLook w:val="04A0"/>
      </w:tblPr>
      <w:tblGrid>
        <w:gridCol w:w="2617"/>
        <w:gridCol w:w="1035"/>
        <w:gridCol w:w="2268"/>
        <w:gridCol w:w="1559"/>
        <w:gridCol w:w="2628"/>
      </w:tblGrid>
      <w:tr w:rsidR="002554AE" w:rsidTr="00D6210A">
        <w:tc>
          <w:tcPr>
            <w:tcW w:w="2617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9C0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  <w:p w:rsidR="00F03470" w:rsidRPr="00E409C0" w:rsidRDefault="00E409C0" w:rsidP="00F03470">
            <w:pPr>
              <w:jc w:val="center"/>
              <w:rPr>
                <w:rFonts w:ascii="Arial" w:hAnsi="Arial" w:cs="Arial"/>
                <w:b/>
                <w:color w:val="AA005A"/>
                <w:sz w:val="22"/>
                <w:szCs w:val="22"/>
              </w:rPr>
            </w:pPr>
            <w:r w:rsidRPr="00E409C0">
              <w:rPr>
                <w:rFonts w:ascii="Arial" w:hAnsi="Arial" w:cs="Arial"/>
                <w:b/>
                <w:sz w:val="22"/>
                <w:szCs w:val="22"/>
              </w:rPr>
              <w:t>(ARC, TE</w:t>
            </w:r>
            <w:r w:rsidR="00F03470" w:rsidRPr="00E409C0">
              <w:rPr>
                <w:rFonts w:ascii="Arial" w:hAnsi="Arial" w:cs="Arial"/>
                <w:b/>
                <w:sz w:val="22"/>
                <w:szCs w:val="22"/>
              </w:rPr>
              <w:t>C, MRC, …)</w:t>
            </w:r>
          </w:p>
        </w:tc>
        <w:tc>
          <w:tcPr>
            <w:tcW w:w="1035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9C0">
              <w:rPr>
                <w:rFonts w:ascii="Arial" w:hAnsi="Arial" w:cs="Arial"/>
                <w:b/>
                <w:sz w:val="22"/>
                <w:szCs w:val="22"/>
              </w:rPr>
              <w:t>ETP</w:t>
            </w:r>
            <w:r w:rsidR="00E409C0" w:rsidRPr="00E409C0">
              <w:rPr>
                <w:rFonts w:ascii="Arial" w:hAnsi="Arial" w:cs="Arial"/>
                <w:b/>
                <w:sz w:val="22"/>
                <w:szCs w:val="22"/>
              </w:rPr>
              <w:t xml:space="preserve"> (entre 0 et 1)</w:t>
            </w:r>
          </w:p>
        </w:tc>
        <w:tc>
          <w:tcPr>
            <w:tcW w:w="2268" w:type="dxa"/>
          </w:tcPr>
          <w:p w:rsidR="00F03470" w:rsidRPr="00E409C0" w:rsidRDefault="00E409C0" w:rsidP="00F03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9C0">
              <w:rPr>
                <w:rFonts w:ascii="Arial" w:hAnsi="Arial" w:cs="Arial"/>
                <w:b/>
                <w:sz w:val="22"/>
                <w:szCs w:val="22"/>
              </w:rPr>
              <w:t>Durée de recrutement sur 2012 (n= mois)</w:t>
            </w:r>
          </w:p>
        </w:tc>
        <w:tc>
          <w:tcPr>
            <w:tcW w:w="1559" w:type="dxa"/>
          </w:tcPr>
          <w:p w:rsidR="00E409C0" w:rsidRPr="006C3BF9" w:rsidRDefault="00E409C0" w:rsidP="00E409C0">
            <w:pPr>
              <w:jc w:val="center"/>
              <w:rPr>
                <w:rFonts w:ascii="Arial" w:hAnsi="Arial" w:cs="Arial"/>
                <w:b/>
              </w:rPr>
            </w:pPr>
            <w:r w:rsidRPr="006C3BF9">
              <w:rPr>
                <w:rFonts w:ascii="Arial" w:hAnsi="Arial" w:cs="Arial"/>
                <w:b/>
              </w:rPr>
              <w:t>Missions</w:t>
            </w:r>
          </w:p>
          <w:p w:rsidR="00F03470" w:rsidRPr="00E409C0" w:rsidRDefault="00E409C0" w:rsidP="00E40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BF9">
              <w:rPr>
                <w:rFonts w:ascii="Arial" w:hAnsi="Arial" w:cs="Arial"/>
                <w:b/>
              </w:rPr>
              <w:t>(numéroter de 1 à 7</w:t>
            </w:r>
            <w:r>
              <w:rPr>
                <w:rFonts w:ascii="Arial" w:hAnsi="Arial" w:cs="Arial"/>
                <w:b/>
              </w:rPr>
              <w:t>*</w:t>
            </w:r>
            <w:r w:rsidRPr="006C3B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28" w:type="dxa"/>
          </w:tcPr>
          <w:p w:rsidR="00F03470" w:rsidRPr="00E409C0" w:rsidRDefault="003C4F4A" w:rsidP="00F03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9C0"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  <w:p w:rsidR="00F03470" w:rsidRPr="00E409C0" w:rsidRDefault="00F03470" w:rsidP="00F03470">
            <w:pPr>
              <w:jc w:val="center"/>
              <w:rPr>
                <w:rFonts w:ascii="Arial" w:hAnsi="Arial" w:cs="Arial"/>
                <w:b/>
                <w:color w:val="AA005A"/>
                <w:sz w:val="22"/>
                <w:szCs w:val="22"/>
              </w:rPr>
            </w:pPr>
            <w:r w:rsidRPr="00E409C0">
              <w:rPr>
                <w:rFonts w:ascii="Arial" w:hAnsi="Arial" w:cs="Arial"/>
                <w:b/>
                <w:sz w:val="22"/>
                <w:szCs w:val="22"/>
              </w:rPr>
              <w:t>d’affectation</w:t>
            </w:r>
          </w:p>
        </w:tc>
      </w:tr>
      <w:tr w:rsidR="002554AE" w:rsidTr="00D6210A">
        <w:tc>
          <w:tcPr>
            <w:tcW w:w="2617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1035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3470" w:rsidRPr="00E409C0" w:rsidRDefault="00E409C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  <w:r w:rsidRPr="00E409C0">
              <w:rPr>
                <w:rFonts w:ascii="Arial" w:hAnsi="Arial" w:cs="Arial"/>
                <w:color w:val="AA005A"/>
                <w:sz w:val="22"/>
                <w:szCs w:val="22"/>
              </w:rPr>
              <w:t>n</w:t>
            </w:r>
          </w:p>
        </w:tc>
        <w:tc>
          <w:tcPr>
            <w:tcW w:w="1559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2628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</w:tr>
      <w:tr w:rsidR="002554AE" w:rsidTr="00D6210A">
        <w:tc>
          <w:tcPr>
            <w:tcW w:w="2617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1035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3470" w:rsidRPr="00E409C0" w:rsidRDefault="00E409C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  <w:r w:rsidRPr="00E409C0">
              <w:rPr>
                <w:rFonts w:ascii="Arial" w:hAnsi="Arial" w:cs="Arial"/>
                <w:color w:val="AA005A"/>
                <w:sz w:val="22"/>
                <w:szCs w:val="22"/>
              </w:rPr>
              <w:t>n</w:t>
            </w:r>
          </w:p>
        </w:tc>
        <w:tc>
          <w:tcPr>
            <w:tcW w:w="1559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2628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</w:tr>
      <w:tr w:rsidR="002554AE" w:rsidTr="00D6210A">
        <w:tc>
          <w:tcPr>
            <w:tcW w:w="2617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1035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3470" w:rsidRPr="00E409C0" w:rsidRDefault="00E409C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  <w:r w:rsidRPr="00E409C0">
              <w:rPr>
                <w:rFonts w:ascii="Arial" w:hAnsi="Arial" w:cs="Arial"/>
                <w:color w:val="AA005A"/>
                <w:sz w:val="22"/>
                <w:szCs w:val="22"/>
              </w:rPr>
              <w:t>n</w:t>
            </w:r>
          </w:p>
        </w:tc>
        <w:tc>
          <w:tcPr>
            <w:tcW w:w="1559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  <w:tc>
          <w:tcPr>
            <w:tcW w:w="2628" w:type="dxa"/>
          </w:tcPr>
          <w:p w:rsidR="00F03470" w:rsidRPr="00E409C0" w:rsidRDefault="00F03470" w:rsidP="00F03470">
            <w:pPr>
              <w:jc w:val="center"/>
              <w:rPr>
                <w:rFonts w:ascii="Arial" w:hAnsi="Arial" w:cs="Arial"/>
                <w:color w:val="AA005A"/>
                <w:sz w:val="22"/>
                <w:szCs w:val="22"/>
              </w:rPr>
            </w:pPr>
          </w:p>
        </w:tc>
      </w:tr>
    </w:tbl>
    <w:p w:rsidR="00E409C0" w:rsidRPr="00E409C0" w:rsidRDefault="00E409C0" w:rsidP="00E409C0">
      <w:pPr>
        <w:rPr>
          <w:rFonts w:ascii="Arial" w:hAnsi="Arial" w:cs="Arial"/>
          <w:sz w:val="22"/>
          <w:szCs w:val="22"/>
        </w:rPr>
      </w:pPr>
    </w:p>
    <w:p w:rsidR="001114CD" w:rsidRPr="00E409C0" w:rsidRDefault="00E409C0" w:rsidP="00F03470">
      <w:pPr>
        <w:rPr>
          <w:rFonts w:ascii="Arial" w:hAnsi="Arial" w:cs="Arial"/>
          <w:i/>
          <w:sz w:val="22"/>
          <w:szCs w:val="22"/>
        </w:rPr>
      </w:pPr>
      <w:r w:rsidRPr="00E409C0">
        <w:rPr>
          <w:rFonts w:ascii="Arial" w:hAnsi="Arial" w:cs="Arial"/>
          <w:i/>
          <w:sz w:val="22"/>
          <w:szCs w:val="22"/>
        </w:rPr>
        <w:t>*</w:t>
      </w:r>
      <w:r w:rsidR="00F03470" w:rsidRPr="00E409C0">
        <w:rPr>
          <w:rFonts w:ascii="Arial" w:hAnsi="Arial" w:cs="Arial"/>
          <w:i/>
          <w:sz w:val="22"/>
          <w:szCs w:val="22"/>
        </w:rPr>
        <w:t xml:space="preserve">Définition des missions </w:t>
      </w:r>
      <w:r w:rsidR="001114CD" w:rsidRPr="00E409C0">
        <w:rPr>
          <w:rFonts w:ascii="Arial" w:hAnsi="Arial" w:cs="Arial"/>
          <w:i/>
          <w:sz w:val="22"/>
          <w:szCs w:val="22"/>
        </w:rPr>
        <w:t>(</w:t>
      </w:r>
      <w:r w:rsidR="00762ED8" w:rsidRPr="00E409C0">
        <w:rPr>
          <w:rFonts w:ascii="Arial" w:hAnsi="Arial" w:cs="Arial"/>
          <w:i/>
          <w:sz w:val="22"/>
          <w:szCs w:val="22"/>
        </w:rPr>
        <w:t xml:space="preserve">en référence à </w:t>
      </w:r>
      <w:r w:rsidR="00F03470" w:rsidRPr="00E409C0">
        <w:rPr>
          <w:rFonts w:ascii="Arial" w:hAnsi="Arial" w:cs="Arial"/>
          <w:i/>
          <w:sz w:val="22"/>
          <w:szCs w:val="22"/>
        </w:rPr>
        <w:t>la circulaire</w:t>
      </w:r>
      <w:r w:rsidR="001114CD" w:rsidRPr="00E409C0">
        <w:rPr>
          <w:rFonts w:ascii="Arial" w:hAnsi="Arial" w:cs="Arial"/>
          <w:i/>
          <w:sz w:val="22"/>
          <w:szCs w:val="22"/>
        </w:rPr>
        <w:t xml:space="preserve"> n° DGOS/PF4/2011/329 du 29/07/2011)</w:t>
      </w:r>
      <w:r w:rsidR="00F03470" w:rsidRPr="00E409C0">
        <w:rPr>
          <w:rFonts w:ascii="Arial" w:hAnsi="Arial" w:cs="Arial"/>
          <w:i/>
          <w:sz w:val="22"/>
          <w:szCs w:val="22"/>
        </w:rPr>
        <w:t> :</w:t>
      </w:r>
    </w:p>
    <w:p w:rsidR="00D6210A" w:rsidRDefault="00D6210A" w:rsidP="00F03470">
      <w:pPr>
        <w:rPr>
          <w:rFonts w:ascii="Arial" w:hAnsi="Arial" w:cs="Arial"/>
          <w:sz w:val="22"/>
          <w:szCs w:val="22"/>
        </w:rPr>
      </w:pPr>
    </w:p>
    <w:p w:rsidR="00F03470" w:rsidRPr="00E409C0" w:rsidRDefault="00591EF9" w:rsidP="00D6210A">
      <w:pPr>
        <w:spacing w:line="276" w:lineRule="auto"/>
        <w:rPr>
          <w:rFonts w:ascii="Arial" w:hAnsi="Arial" w:cs="Arial"/>
          <w:sz w:val="22"/>
          <w:szCs w:val="22"/>
        </w:rPr>
      </w:pPr>
      <w:r w:rsidRPr="00E409C0">
        <w:rPr>
          <w:rFonts w:ascii="Arial" w:hAnsi="Arial" w:cs="Arial"/>
          <w:sz w:val="22"/>
          <w:szCs w:val="22"/>
        </w:rPr>
        <w:t>1</w:t>
      </w:r>
      <w:r w:rsidR="00D63AE8" w:rsidRPr="00E409C0">
        <w:rPr>
          <w:rFonts w:ascii="Arial" w:hAnsi="Arial" w:cs="Arial"/>
          <w:sz w:val="22"/>
          <w:szCs w:val="22"/>
        </w:rPr>
        <w:t>.</w:t>
      </w:r>
      <w:r w:rsidR="00F03470" w:rsidRPr="00E409C0">
        <w:rPr>
          <w:rFonts w:ascii="Arial" w:hAnsi="Arial" w:cs="Arial"/>
          <w:sz w:val="22"/>
          <w:szCs w:val="22"/>
        </w:rPr>
        <w:t xml:space="preserve"> </w:t>
      </w:r>
      <w:r w:rsidR="002222F8" w:rsidRPr="00E409C0">
        <w:rPr>
          <w:rFonts w:ascii="Arial" w:hAnsi="Arial" w:cs="Arial"/>
          <w:sz w:val="22"/>
          <w:szCs w:val="22"/>
        </w:rPr>
        <w:t>Gestion de l’appel à projets « </w:t>
      </w:r>
      <w:r w:rsidR="00D037AC" w:rsidRPr="00E409C0">
        <w:rPr>
          <w:rFonts w:ascii="Arial" w:hAnsi="Arial" w:cs="Arial"/>
          <w:sz w:val="22"/>
          <w:szCs w:val="22"/>
        </w:rPr>
        <w:t>PHRC interrégional</w:t>
      </w:r>
      <w:r w:rsidR="002222F8" w:rsidRPr="00E409C0">
        <w:rPr>
          <w:rFonts w:ascii="Arial" w:hAnsi="Arial" w:cs="Arial"/>
          <w:sz w:val="22"/>
          <w:szCs w:val="22"/>
        </w:rPr>
        <w:t> »</w:t>
      </w:r>
    </w:p>
    <w:p w:rsidR="00F03470" w:rsidRPr="00E409C0" w:rsidRDefault="00D63AE8" w:rsidP="00D6210A">
      <w:pPr>
        <w:spacing w:line="276" w:lineRule="auto"/>
        <w:rPr>
          <w:rFonts w:ascii="Arial" w:hAnsi="Arial" w:cs="Arial"/>
          <w:sz w:val="22"/>
          <w:szCs w:val="22"/>
        </w:rPr>
      </w:pPr>
      <w:r w:rsidRPr="00E409C0">
        <w:rPr>
          <w:rFonts w:ascii="Arial" w:hAnsi="Arial" w:cs="Arial"/>
          <w:sz w:val="22"/>
          <w:szCs w:val="22"/>
        </w:rPr>
        <w:t>2.</w:t>
      </w:r>
      <w:r w:rsidR="00591EF9" w:rsidRPr="00E409C0">
        <w:rPr>
          <w:rFonts w:ascii="Arial" w:hAnsi="Arial" w:cs="Arial"/>
          <w:sz w:val="22"/>
          <w:szCs w:val="22"/>
        </w:rPr>
        <w:t xml:space="preserve"> </w:t>
      </w:r>
      <w:r w:rsidRPr="00E409C0">
        <w:rPr>
          <w:rFonts w:ascii="Arial" w:hAnsi="Arial" w:cs="Arial"/>
          <w:sz w:val="22"/>
          <w:szCs w:val="22"/>
        </w:rPr>
        <w:t>F</w:t>
      </w:r>
      <w:r w:rsidR="00591EF9" w:rsidRPr="00E409C0">
        <w:rPr>
          <w:rFonts w:ascii="Arial" w:hAnsi="Arial" w:cs="Arial"/>
          <w:sz w:val="22"/>
          <w:szCs w:val="22"/>
        </w:rPr>
        <w:t>ormation</w:t>
      </w:r>
      <w:r w:rsidR="004C640B" w:rsidRPr="00E409C0">
        <w:rPr>
          <w:rFonts w:ascii="Arial" w:hAnsi="Arial" w:cs="Arial"/>
          <w:sz w:val="22"/>
          <w:szCs w:val="22"/>
        </w:rPr>
        <w:t xml:space="preserve"> </w:t>
      </w:r>
      <w:r w:rsidR="00A145DE" w:rsidRPr="00E409C0">
        <w:rPr>
          <w:rFonts w:ascii="Arial" w:hAnsi="Arial" w:cs="Arial"/>
          <w:sz w:val="22"/>
          <w:szCs w:val="22"/>
        </w:rPr>
        <w:t>/</w:t>
      </w:r>
      <w:r w:rsidR="004C640B" w:rsidRPr="00E409C0">
        <w:rPr>
          <w:rFonts w:ascii="Arial" w:hAnsi="Arial" w:cs="Arial"/>
          <w:sz w:val="22"/>
          <w:szCs w:val="22"/>
        </w:rPr>
        <w:t xml:space="preserve"> </w:t>
      </w:r>
      <w:r w:rsidR="00D037AC" w:rsidRPr="00E409C0">
        <w:rPr>
          <w:rFonts w:ascii="Arial" w:hAnsi="Arial" w:cs="Arial"/>
          <w:sz w:val="22"/>
          <w:szCs w:val="22"/>
        </w:rPr>
        <w:t>information</w:t>
      </w:r>
      <w:r w:rsidR="002222F8" w:rsidRPr="00E409C0">
        <w:rPr>
          <w:rFonts w:ascii="Arial" w:hAnsi="Arial" w:cs="Arial"/>
          <w:sz w:val="22"/>
          <w:szCs w:val="22"/>
        </w:rPr>
        <w:t xml:space="preserve"> des professionnels de la recherche clinique</w:t>
      </w:r>
    </w:p>
    <w:p w:rsidR="00F03470" w:rsidRPr="00E409C0" w:rsidRDefault="00D63AE8" w:rsidP="00D6210A">
      <w:pPr>
        <w:spacing w:line="276" w:lineRule="auto"/>
        <w:rPr>
          <w:rFonts w:ascii="Arial" w:hAnsi="Arial" w:cs="Arial"/>
          <w:sz w:val="22"/>
          <w:szCs w:val="22"/>
        </w:rPr>
      </w:pPr>
      <w:r w:rsidRPr="00E409C0">
        <w:rPr>
          <w:rFonts w:ascii="Arial" w:hAnsi="Arial" w:cs="Arial"/>
          <w:sz w:val="22"/>
          <w:szCs w:val="22"/>
        </w:rPr>
        <w:t>3.</w:t>
      </w:r>
      <w:r w:rsidR="00F03470" w:rsidRPr="00E409C0">
        <w:rPr>
          <w:rFonts w:ascii="Arial" w:hAnsi="Arial" w:cs="Arial"/>
          <w:sz w:val="22"/>
          <w:szCs w:val="22"/>
        </w:rPr>
        <w:t xml:space="preserve"> </w:t>
      </w:r>
      <w:r w:rsidR="00F032A7" w:rsidRPr="00E409C0">
        <w:rPr>
          <w:rFonts w:ascii="Arial" w:hAnsi="Arial" w:cs="Arial"/>
          <w:sz w:val="22"/>
          <w:szCs w:val="22"/>
        </w:rPr>
        <w:t>Aide à la réponse aux appels d’offres européens</w:t>
      </w:r>
    </w:p>
    <w:p w:rsidR="00F03470" w:rsidRPr="00E409C0" w:rsidRDefault="00D63AE8" w:rsidP="00D6210A">
      <w:pPr>
        <w:spacing w:line="276" w:lineRule="auto"/>
        <w:rPr>
          <w:rFonts w:ascii="Arial" w:hAnsi="Arial" w:cs="Arial"/>
          <w:sz w:val="22"/>
          <w:szCs w:val="22"/>
        </w:rPr>
      </w:pPr>
      <w:r w:rsidRPr="00E409C0">
        <w:rPr>
          <w:rFonts w:ascii="Arial" w:hAnsi="Arial" w:cs="Arial"/>
          <w:sz w:val="22"/>
          <w:szCs w:val="22"/>
        </w:rPr>
        <w:t>4.</w:t>
      </w:r>
      <w:r w:rsidR="00F03470" w:rsidRPr="00E409C0">
        <w:rPr>
          <w:rFonts w:ascii="Arial" w:hAnsi="Arial" w:cs="Arial"/>
          <w:sz w:val="22"/>
          <w:szCs w:val="22"/>
        </w:rPr>
        <w:t xml:space="preserve"> </w:t>
      </w:r>
      <w:r w:rsidR="002222F8" w:rsidRPr="00E409C0">
        <w:rPr>
          <w:rFonts w:ascii="Arial" w:hAnsi="Arial" w:cs="Arial"/>
          <w:sz w:val="22"/>
          <w:szCs w:val="22"/>
        </w:rPr>
        <w:t>Appui à la réalisation de certaines missions spécifiques du promoteur</w:t>
      </w:r>
    </w:p>
    <w:p w:rsidR="00591EF9" w:rsidRPr="00E409C0" w:rsidRDefault="00D63AE8" w:rsidP="00D6210A">
      <w:pPr>
        <w:spacing w:line="276" w:lineRule="auto"/>
        <w:rPr>
          <w:rFonts w:ascii="Arial" w:hAnsi="Arial" w:cs="Arial"/>
          <w:sz w:val="22"/>
          <w:szCs w:val="22"/>
        </w:rPr>
      </w:pPr>
      <w:r w:rsidRPr="00E409C0">
        <w:rPr>
          <w:rFonts w:ascii="Arial" w:hAnsi="Arial" w:cs="Arial"/>
          <w:sz w:val="22"/>
          <w:szCs w:val="22"/>
        </w:rPr>
        <w:t>5.</w:t>
      </w:r>
      <w:r w:rsidR="00F03470" w:rsidRPr="00E409C0">
        <w:rPr>
          <w:rFonts w:ascii="Arial" w:hAnsi="Arial" w:cs="Arial"/>
          <w:sz w:val="22"/>
          <w:szCs w:val="22"/>
        </w:rPr>
        <w:t xml:space="preserve"> </w:t>
      </w:r>
      <w:r w:rsidR="002222F8" w:rsidRPr="00E409C0">
        <w:rPr>
          <w:rFonts w:ascii="Arial" w:hAnsi="Arial" w:cs="Arial"/>
          <w:sz w:val="22"/>
          <w:szCs w:val="22"/>
        </w:rPr>
        <w:t>Soutien à la participation des é</w:t>
      </w:r>
      <w:r w:rsidR="00C77722" w:rsidRPr="00E409C0">
        <w:rPr>
          <w:rFonts w:ascii="Arial" w:hAnsi="Arial" w:cs="Arial"/>
          <w:sz w:val="22"/>
          <w:szCs w:val="22"/>
        </w:rPr>
        <w:t>tablissement</w:t>
      </w:r>
      <w:r w:rsidR="00C96813" w:rsidRPr="00E409C0">
        <w:rPr>
          <w:rFonts w:ascii="Arial" w:hAnsi="Arial" w:cs="Arial"/>
          <w:sz w:val="22"/>
          <w:szCs w:val="22"/>
        </w:rPr>
        <w:t>s</w:t>
      </w:r>
      <w:r w:rsidR="00C77722" w:rsidRPr="00E409C0">
        <w:rPr>
          <w:rFonts w:ascii="Arial" w:hAnsi="Arial" w:cs="Arial"/>
          <w:sz w:val="22"/>
          <w:szCs w:val="22"/>
        </w:rPr>
        <w:t xml:space="preserve"> de santé</w:t>
      </w:r>
      <w:r w:rsidR="003A7B69" w:rsidRPr="00E409C0">
        <w:rPr>
          <w:rFonts w:ascii="Arial" w:hAnsi="Arial" w:cs="Arial"/>
          <w:sz w:val="22"/>
          <w:szCs w:val="22"/>
        </w:rPr>
        <w:t xml:space="preserve"> </w:t>
      </w:r>
      <w:r w:rsidR="00D35BF5" w:rsidRPr="00E409C0">
        <w:rPr>
          <w:rFonts w:ascii="Arial" w:hAnsi="Arial" w:cs="Arial"/>
          <w:sz w:val="22"/>
          <w:szCs w:val="22"/>
        </w:rPr>
        <w:t xml:space="preserve">sans DRCI </w:t>
      </w:r>
      <w:r w:rsidR="002222F8" w:rsidRPr="00E409C0">
        <w:rPr>
          <w:rFonts w:ascii="Arial" w:hAnsi="Arial" w:cs="Arial"/>
          <w:sz w:val="22"/>
          <w:szCs w:val="22"/>
        </w:rPr>
        <w:t>aux activités de recherche</w:t>
      </w:r>
    </w:p>
    <w:p w:rsidR="00F03470" w:rsidRPr="00E409C0" w:rsidRDefault="00D63AE8" w:rsidP="00D6210A">
      <w:pPr>
        <w:spacing w:line="276" w:lineRule="auto"/>
        <w:rPr>
          <w:rFonts w:ascii="Arial" w:hAnsi="Arial" w:cs="Arial"/>
          <w:sz w:val="22"/>
          <w:szCs w:val="22"/>
        </w:rPr>
      </w:pPr>
      <w:r w:rsidRPr="00E409C0">
        <w:rPr>
          <w:rFonts w:ascii="Arial" w:hAnsi="Arial" w:cs="Arial"/>
          <w:sz w:val="22"/>
          <w:szCs w:val="22"/>
        </w:rPr>
        <w:t>6.</w:t>
      </w:r>
      <w:r w:rsidR="0031305D" w:rsidRPr="00E409C0">
        <w:rPr>
          <w:rFonts w:ascii="Arial" w:hAnsi="Arial" w:cs="Arial"/>
          <w:sz w:val="22"/>
          <w:szCs w:val="22"/>
        </w:rPr>
        <w:t xml:space="preserve"> </w:t>
      </w:r>
      <w:r w:rsidR="002222F8" w:rsidRPr="00E409C0">
        <w:rPr>
          <w:rFonts w:ascii="Arial" w:hAnsi="Arial" w:cs="Arial"/>
          <w:sz w:val="22"/>
          <w:szCs w:val="22"/>
        </w:rPr>
        <w:t>Regroupement ou fédération des unités d’évaluation</w:t>
      </w:r>
      <w:r w:rsidR="00E66833" w:rsidRPr="00E409C0">
        <w:rPr>
          <w:rFonts w:ascii="Arial" w:hAnsi="Arial" w:cs="Arial"/>
          <w:sz w:val="22"/>
          <w:szCs w:val="22"/>
        </w:rPr>
        <w:t xml:space="preserve"> </w:t>
      </w:r>
      <w:r w:rsidR="00591EF9" w:rsidRPr="00E409C0">
        <w:rPr>
          <w:rFonts w:ascii="Arial" w:hAnsi="Arial" w:cs="Arial"/>
          <w:sz w:val="22"/>
          <w:szCs w:val="22"/>
        </w:rPr>
        <w:t>médico-économique</w:t>
      </w:r>
      <w:r w:rsidR="004C640B" w:rsidRPr="00E409C0">
        <w:rPr>
          <w:rFonts w:ascii="Arial" w:hAnsi="Arial" w:cs="Arial"/>
          <w:sz w:val="22"/>
          <w:szCs w:val="22"/>
        </w:rPr>
        <w:t xml:space="preserve"> </w:t>
      </w:r>
      <w:r w:rsidR="00A11269" w:rsidRPr="00E409C0">
        <w:rPr>
          <w:rFonts w:ascii="Arial" w:hAnsi="Arial" w:cs="Arial"/>
          <w:sz w:val="22"/>
          <w:szCs w:val="22"/>
        </w:rPr>
        <w:t>/</w:t>
      </w:r>
      <w:r w:rsidR="004C640B" w:rsidRPr="00E409C0">
        <w:rPr>
          <w:rFonts w:ascii="Arial" w:hAnsi="Arial" w:cs="Arial"/>
          <w:sz w:val="22"/>
          <w:szCs w:val="22"/>
        </w:rPr>
        <w:t xml:space="preserve"> </w:t>
      </w:r>
      <w:r w:rsidR="00A11269" w:rsidRPr="00E409C0">
        <w:rPr>
          <w:rFonts w:ascii="Arial" w:hAnsi="Arial" w:cs="Arial"/>
          <w:sz w:val="22"/>
          <w:szCs w:val="22"/>
        </w:rPr>
        <w:t>innovation</w:t>
      </w:r>
    </w:p>
    <w:p w:rsidR="00591EF9" w:rsidRPr="00E409C0" w:rsidRDefault="00591EF9" w:rsidP="00D6210A">
      <w:pPr>
        <w:spacing w:line="276" w:lineRule="auto"/>
        <w:rPr>
          <w:rFonts w:ascii="Arial" w:hAnsi="Arial" w:cs="Arial"/>
          <w:sz w:val="22"/>
          <w:szCs w:val="22"/>
        </w:rPr>
      </w:pPr>
      <w:r w:rsidRPr="00E409C0">
        <w:rPr>
          <w:rFonts w:ascii="Arial" w:hAnsi="Arial" w:cs="Arial"/>
          <w:sz w:val="22"/>
          <w:szCs w:val="22"/>
        </w:rPr>
        <w:t>7</w:t>
      </w:r>
      <w:r w:rsidR="00D63AE8" w:rsidRPr="00E409C0">
        <w:rPr>
          <w:rFonts w:ascii="Arial" w:hAnsi="Arial" w:cs="Arial"/>
          <w:sz w:val="22"/>
          <w:szCs w:val="22"/>
        </w:rPr>
        <w:t>. A</w:t>
      </w:r>
      <w:r w:rsidRPr="00E409C0">
        <w:rPr>
          <w:rFonts w:ascii="Arial" w:hAnsi="Arial" w:cs="Arial"/>
          <w:sz w:val="22"/>
          <w:szCs w:val="22"/>
        </w:rPr>
        <w:t>utre (mission expérimentale) : préciser.</w:t>
      </w:r>
    </w:p>
    <w:p w:rsidR="00417987" w:rsidRDefault="00417987">
      <w:pPr>
        <w:rPr>
          <w:rFonts w:ascii="Arial" w:hAnsi="Arial" w:cs="Arial"/>
        </w:rPr>
      </w:pPr>
    </w:p>
    <w:p w:rsidR="00D6210A" w:rsidRDefault="00D621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4A2" w:rsidRDefault="007F44A2" w:rsidP="007F44A2">
      <w:pPr>
        <w:rPr>
          <w:rFonts w:ascii="Arial" w:hAnsi="Arial" w:cs="Arial"/>
        </w:rPr>
      </w:pPr>
    </w:p>
    <w:p w:rsidR="007F44A2" w:rsidRDefault="007F44A2" w:rsidP="007F44A2">
      <w:pPr>
        <w:pStyle w:val="Paragraphedeliste"/>
        <w:numPr>
          <w:ilvl w:val="0"/>
          <w:numId w:val="2"/>
        </w:numPr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t>R</w:t>
      </w:r>
      <w:r w:rsidR="006356F7">
        <w:rPr>
          <w:rFonts w:ascii="Arial" w:hAnsi="Arial" w:cs="Arial"/>
          <w:color w:val="0A387A"/>
          <w:sz w:val="48"/>
        </w:rPr>
        <w:t>éalisations du GIRCI entre le 01/08/2011 et le 31/12/2012</w:t>
      </w:r>
    </w:p>
    <w:p w:rsidR="007F44A2" w:rsidRPr="00C35DD7" w:rsidRDefault="007F44A2" w:rsidP="007F44A2">
      <w:pPr>
        <w:rPr>
          <w:rFonts w:ascii="Arial" w:hAnsi="Arial" w:cs="Arial"/>
          <w:color w:val="0A387A"/>
          <w:sz w:val="40"/>
          <w:szCs w:val="40"/>
        </w:rPr>
      </w:pPr>
    </w:p>
    <w:p w:rsidR="007F44A2" w:rsidRDefault="007F44A2" w:rsidP="00BD6688">
      <w:pPr>
        <w:jc w:val="both"/>
        <w:rPr>
          <w:rFonts w:ascii="Arial" w:hAnsi="Arial" w:cs="Arial"/>
          <w:color w:val="AA005A"/>
          <w:sz w:val="32"/>
        </w:rPr>
      </w:pPr>
      <w:r w:rsidRPr="00F03470">
        <w:rPr>
          <w:rFonts w:ascii="Arial" w:hAnsi="Arial" w:cs="Arial"/>
          <w:color w:val="AA005A"/>
          <w:sz w:val="32"/>
        </w:rPr>
        <w:t>Con</w:t>
      </w:r>
      <w:r>
        <w:rPr>
          <w:rFonts w:ascii="Arial" w:hAnsi="Arial" w:cs="Arial"/>
          <w:color w:val="AA005A"/>
          <w:sz w:val="32"/>
        </w:rPr>
        <w:t xml:space="preserve">cernant les </w:t>
      </w:r>
      <w:r w:rsidR="006356F7">
        <w:rPr>
          <w:rFonts w:ascii="Arial" w:hAnsi="Arial" w:cs="Arial"/>
          <w:color w:val="AA005A"/>
          <w:sz w:val="32"/>
        </w:rPr>
        <w:t>réalisation</w:t>
      </w:r>
      <w:r>
        <w:rPr>
          <w:rFonts w:ascii="Arial" w:hAnsi="Arial" w:cs="Arial"/>
          <w:color w:val="AA005A"/>
          <w:sz w:val="32"/>
        </w:rPr>
        <w:t>s financé</w:t>
      </w:r>
      <w:r w:rsidR="006356F7">
        <w:rPr>
          <w:rFonts w:ascii="Arial" w:hAnsi="Arial" w:cs="Arial"/>
          <w:color w:val="AA005A"/>
          <w:sz w:val="32"/>
        </w:rPr>
        <w:t>e</w:t>
      </w:r>
      <w:r>
        <w:rPr>
          <w:rFonts w:ascii="Arial" w:hAnsi="Arial" w:cs="Arial"/>
          <w:color w:val="AA005A"/>
          <w:sz w:val="32"/>
        </w:rPr>
        <w:t>s par la MERRI interrégionale</w:t>
      </w:r>
      <w:r w:rsidR="00BD6688">
        <w:rPr>
          <w:rFonts w:ascii="Arial" w:hAnsi="Arial" w:cs="Arial"/>
          <w:color w:val="AA005A"/>
          <w:sz w:val="32"/>
        </w:rPr>
        <w:t xml:space="preserve"> (MERRI DIRC en 2011, GIRCI en 2012)</w:t>
      </w:r>
      <w:r>
        <w:rPr>
          <w:rFonts w:ascii="Arial" w:hAnsi="Arial" w:cs="Arial"/>
          <w:color w:val="AA005A"/>
          <w:sz w:val="32"/>
        </w:rPr>
        <w:t>, renseigner le</w:t>
      </w:r>
      <w:r w:rsidR="006E382D">
        <w:rPr>
          <w:rFonts w:ascii="Arial" w:hAnsi="Arial" w:cs="Arial"/>
          <w:color w:val="AA005A"/>
          <w:sz w:val="32"/>
        </w:rPr>
        <w:t>s</w:t>
      </w:r>
      <w:r>
        <w:rPr>
          <w:rFonts w:ascii="Arial" w:hAnsi="Arial" w:cs="Arial"/>
          <w:color w:val="AA005A"/>
          <w:sz w:val="32"/>
        </w:rPr>
        <w:t xml:space="preserve"> tableau</w:t>
      </w:r>
      <w:r w:rsidR="006E382D">
        <w:rPr>
          <w:rFonts w:ascii="Arial" w:hAnsi="Arial" w:cs="Arial"/>
          <w:color w:val="AA005A"/>
          <w:sz w:val="32"/>
        </w:rPr>
        <w:t>x</w:t>
      </w:r>
      <w:r>
        <w:rPr>
          <w:rFonts w:ascii="Arial" w:hAnsi="Arial" w:cs="Arial"/>
          <w:color w:val="AA005A"/>
          <w:sz w:val="32"/>
        </w:rPr>
        <w:t xml:space="preserve"> ci-dessous</w:t>
      </w:r>
      <w:r w:rsidR="00972688">
        <w:rPr>
          <w:rFonts w:ascii="Arial" w:hAnsi="Arial" w:cs="Arial"/>
          <w:color w:val="AA005A"/>
          <w:sz w:val="32"/>
        </w:rPr>
        <w:t xml:space="preserve"> (les </w:t>
      </w:r>
      <w:r w:rsidR="00D6210A">
        <w:rPr>
          <w:rFonts w:ascii="Arial" w:hAnsi="Arial" w:cs="Arial"/>
          <w:color w:val="AA005A"/>
          <w:sz w:val="32"/>
        </w:rPr>
        <w:t>pièces à joindre le cas échéant sont indiquées dans la colonne « </w:t>
      </w:r>
      <w:r w:rsidR="00972688">
        <w:rPr>
          <w:rFonts w:ascii="Arial" w:hAnsi="Arial" w:cs="Arial"/>
          <w:color w:val="AA005A"/>
          <w:sz w:val="32"/>
        </w:rPr>
        <w:t>annexe</w:t>
      </w:r>
      <w:r w:rsidR="003431FF">
        <w:rPr>
          <w:rFonts w:ascii="Arial" w:hAnsi="Arial" w:cs="Arial"/>
          <w:color w:val="AA005A"/>
          <w:sz w:val="32"/>
        </w:rPr>
        <w:t>s</w:t>
      </w:r>
      <w:r w:rsidR="00D6210A">
        <w:rPr>
          <w:rFonts w:ascii="Arial" w:hAnsi="Arial" w:cs="Arial"/>
          <w:color w:val="AA005A"/>
          <w:sz w:val="32"/>
        </w:rPr>
        <w:t> »</w:t>
      </w:r>
      <w:r w:rsidR="00972688">
        <w:rPr>
          <w:rFonts w:ascii="Arial" w:hAnsi="Arial" w:cs="Arial"/>
          <w:color w:val="AA005A"/>
          <w:sz w:val="32"/>
        </w:rPr>
        <w:t>)</w:t>
      </w:r>
      <w:r>
        <w:rPr>
          <w:rFonts w:ascii="Arial" w:hAnsi="Arial" w:cs="Arial"/>
          <w:color w:val="AA005A"/>
          <w:sz w:val="32"/>
        </w:rPr>
        <w:t> :</w:t>
      </w:r>
    </w:p>
    <w:p w:rsidR="006E382D" w:rsidRPr="00D6210A" w:rsidRDefault="006E382D" w:rsidP="00D6210A">
      <w:pPr>
        <w:jc w:val="center"/>
        <w:rPr>
          <w:rFonts w:ascii="Arial" w:hAnsi="Arial" w:cs="Arial"/>
          <w:sz w:val="22"/>
          <w:szCs w:val="22"/>
        </w:rPr>
      </w:pPr>
    </w:p>
    <w:p w:rsidR="006E382D" w:rsidRDefault="006E382D" w:rsidP="006E382D">
      <w:pPr>
        <w:pStyle w:val="Paragraphedeliste"/>
        <w:numPr>
          <w:ilvl w:val="0"/>
          <w:numId w:val="6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PHRC inte</w:t>
      </w:r>
      <w:r w:rsidR="00252E28">
        <w:rPr>
          <w:rFonts w:ascii="Arial" w:hAnsi="Arial" w:cs="Arial"/>
          <w:color w:val="AA005A"/>
          <w:sz w:val="32"/>
        </w:rPr>
        <w:t>r</w:t>
      </w:r>
      <w:r>
        <w:rPr>
          <w:rFonts w:ascii="Arial" w:hAnsi="Arial" w:cs="Arial"/>
          <w:color w:val="AA005A"/>
          <w:sz w:val="32"/>
        </w:rPr>
        <w:t>régional</w:t>
      </w:r>
      <w:r w:rsidR="00C4523F">
        <w:rPr>
          <w:rFonts w:ascii="Arial" w:hAnsi="Arial" w:cs="Arial"/>
          <w:color w:val="AA005A"/>
          <w:sz w:val="32"/>
        </w:rPr>
        <w:t xml:space="preserve"> (PHRCI)</w:t>
      </w:r>
      <w:r>
        <w:rPr>
          <w:rFonts w:ascii="Arial" w:hAnsi="Arial" w:cs="Arial"/>
          <w:color w:val="AA005A"/>
          <w:sz w:val="32"/>
        </w:rPr>
        <w:t> :</w:t>
      </w:r>
    </w:p>
    <w:p w:rsidR="006E382D" w:rsidRPr="00D6210A" w:rsidRDefault="006E382D" w:rsidP="00D6210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2231"/>
        <w:gridCol w:w="3060"/>
        <w:gridCol w:w="3073"/>
        <w:gridCol w:w="1667"/>
      </w:tblGrid>
      <w:tr w:rsidR="006C6E06" w:rsidTr="00D6210A">
        <w:tc>
          <w:tcPr>
            <w:tcW w:w="2231" w:type="dxa"/>
            <w:vAlign w:val="center"/>
          </w:tcPr>
          <w:p w:rsidR="006C6E06" w:rsidRPr="00D6210A" w:rsidRDefault="006C6E06" w:rsidP="006E3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10A">
              <w:rPr>
                <w:rFonts w:ascii="Arial" w:hAnsi="Arial" w:cs="Arial"/>
                <w:b/>
                <w:sz w:val="22"/>
                <w:szCs w:val="22"/>
              </w:rPr>
              <w:t>Objectifs 2012</w:t>
            </w:r>
          </w:p>
        </w:tc>
        <w:tc>
          <w:tcPr>
            <w:tcW w:w="3060" w:type="dxa"/>
            <w:vAlign w:val="center"/>
          </w:tcPr>
          <w:p w:rsidR="006C6E06" w:rsidRPr="00D6210A" w:rsidRDefault="006C6E06" w:rsidP="006E3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10A">
              <w:rPr>
                <w:rFonts w:ascii="Arial" w:hAnsi="Arial" w:cs="Arial"/>
                <w:b/>
                <w:sz w:val="22"/>
                <w:szCs w:val="22"/>
              </w:rPr>
              <w:t>Actions mises en œuvre</w:t>
            </w:r>
          </w:p>
          <w:p w:rsidR="006C6E06" w:rsidRPr="00D6210A" w:rsidRDefault="006C6E06" w:rsidP="006E3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10A">
              <w:rPr>
                <w:rFonts w:ascii="Arial" w:hAnsi="Arial" w:cs="Arial"/>
                <w:b/>
                <w:sz w:val="22"/>
                <w:szCs w:val="22"/>
              </w:rPr>
              <w:t>entre le 01/08/2011 et le 31/12/2012</w:t>
            </w:r>
          </w:p>
        </w:tc>
        <w:tc>
          <w:tcPr>
            <w:tcW w:w="3073" w:type="dxa"/>
            <w:vAlign w:val="center"/>
          </w:tcPr>
          <w:p w:rsidR="006C6E06" w:rsidRPr="00D6210A" w:rsidRDefault="006C6E06" w:rsidP="006E3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10A">
              <w:rPr>
                <w:rFonts w:ascii="Arial" w:hAnsi="Arial" w:cs="Arial"/>
                <w:b/>
                <w:sz w:val="22"/>
                <w:szCs w:val="22"/>
              </w:rPr>
              <w:t>Relevé indicateurs</w:t>
            </w:r>
          </w:p>
        </w:tc>
        <w:tc>
          <w:tcPr>
            <w:tcW w:w="1667" w:type="dxa"/>
            <w:vAlign w:val="center"/>
          </w:tcPr>
          <w:p w:rsidR="006C6E06" w:rsidRPr="00D6210A" w:rsidRDefault="003431FF" w:rsidP="003E1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10A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6C6E06" w:rsidTr="00D6210A">
        <w:tc>
          <w:tcPr>
            <w:tcW w:w="2231" w:type="dxa"/>
            <w:vAlign w:val="center"/>
          </w:tcPr>
          <w:p w:rsidR="006C6E06" w:rsidRPr="00D6210A" w:rsidRDefault="003B3229" w:rsidP="006E3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10A">
              <w:rPr>
                <w:rFonts w:ascii="Arial" w:hAnsi="Arial" w:cs="Arial"/>
                <w:sz w:val="22"/>
                <w:szCs w:val="22"/>
              </w:rPr>
              <w:t>Gestion</w:t>
            </w:r>
            <w:r w:rsidR="006C6E06" w:rsidRPr="00D6210A">
              <w:rPr>
                <w:rFonts w:ascii="Arial" w:hAnsi="Arial" w:cs="Arial"/>
                <w:sz w:val="22"/>
                <w:szCs w:val="22"/>
              </w:rPr>
              <w:t xml:space="preserve"> de l’appel </w:t>
            </w:r>
          </w:p>
          <w:p w:rsidR="006C6E06" w:rsidRPr="00D6210A" w:rsidRDefault="006C6E06" w:rsidP="006E3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10A">
              <w:rPr>
                <w:rFonts w:ascii="Arial" w:hAnsi="Arial" w:cs="Arial"/>
                <w:sz w:val="22"/>
                <w:szCs w:val="22"/>
              </w:rPr>
              <w:t>à projets PHRCI</w:t>
            </w:r>
          </w:p>
        </w:tc>
        <w:tc>
          <w:tcPr>
            <w:tcW w:w="3060" w:type="dxa"/>
            <w:vAlign w:val="center"/>
          </w:tcPr>
          <w:p w:rsidR="006C6E06" w:rsidRPr="00D6210A" w:rsidRDefault="006C6E06" w:rsidP="006E3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10A">
              <w:rPr>
                <w:rFonts w:ascii="Arial" w:hAnsi="Arial" w:cs="Arial"/>
                <w:sz w:val="22"/>
                <w:szCs w:val="22"/>
              </w:rPr>
              <w:t>Organisation du PHRCI</w:t>
            </w:r>
          </w:p>
        </w:tc>
        <w:tc>
          <w:tcPr>
            <w:tcW w:w="3073" w:type="dxa"/>
            <w:vAlign w:val="center"/>
          </w:tcPr>
          <w:p w:rsidR="006C6E06" w:rsidRPr="00D6210A" w:rsidRDefault="00D6210A" w:rsidP="00D62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10A">
              <w:rPr>
                <w:rFonts w:ascii="Arial" w:hAnsi="Arial" w:cs="Arial"/>
                <w:sz w:val="22"/>
                <w:szCs w:val="22"/>
              </w:rPr>
              <w:t>Par ES : n</w:t>
            </w:r>
            <w:r w:rsidR="00E53892" w:rsidRPr="00D6210A">
              <w:rPr>
                <w:rFonts w:ascii="Arial" w:hAnsi="Arial" w:cs="Arial"/>
                <w:sz w:val="22"/>
                <w:szCs w:val="22"/>
              </w:rPr>
              <w:t xml:space="preserve">ombre </w:t>
            </w:r>
            <w:r w:rsidRPr="00D6210A">
              <w:rPr>
                <w:rFonts w:ascii="Arial" w:hAnsi="Arial" w:cs="Arial"/>
                <w:sz w:val="22"/>
                <w:szCs w:val="22"/>
              </w:rPr>
              <w:t>de</w:t>
            </w:r>
            <w:r w:rsidR="00E53892" w:rsidRPr="00D6210A">
              <w:rPr>
                <w:rFonts w:ascii="Arial" w:hAnsi="Arial" w:cs="Arial"/>
                <w:sz w:val="22"/>
                <w:szCs w:val="22"/>
              </w:rPr>
              <w:t xml:space="preserve"> projets retenus/ </w:t>
            </w:r>
            <w:r w:rsidRPr="00D6210A">
              <w:rPr>
                <w:rFonts w:ascii="Arial" w:hAnsi="Arial" w:cs="Arial"/>
                <w:sz w:val="22"/>
                <w:szCs w:val="22"/>
              </w:rPr>
              <w:t>n</w:t>
            </w:r>
            <w:r w:rsidR="00E53892" w:rsidRPr="00D6210A">
              <w:rPr>
                <w:rFonts w:ascii="Arial" w:hAnsi="Arial" w:cs="Arial"/>
                <w:sz w:val="22"/>
                <w:szCs w:val="22"/>
              </w:rPr>
              <w:t xml:space="preserve">ombre </w:t>
            </w:r>
            <w:r w:rsidRPr="00D6210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E53892" w:rsidRPr="00D6210A">
              <w:rPr>
                <w:rFonts w:ascii="Arial" w:hAnsi="Arial" w:cs="Arial"/>
                <w:sz w:val="22"/>
                <w:szCs w:val="22"/>
              </w:rPr>
              <w:t>projets déposés</w:t>
            </w:r>
          </w:p>
        </w:tc>
        <w:tc>
          <w:tcPr>
            <w:tcW w:w="1667" w:type="dxa"/>
            <w:vAlign w:val="center"/>
          </w:tcPr>
          <w:p w:rsidR="006C6E06" w:rsidRPr="00D6210A" w:rsidRDefault="006C6E06" w:rsidP="006E3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3892" w:rsidRPr="00D6210A" w:rsidRDefault="00E53892" w:rsidP="00E53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CB8" w:rsidRPr="00D6210A" w:rsidRDefault="004B2CB8" w:rsidP="00D6210A">
      <w:pPr>
        <w:jc w:val="center"/>
        <w:rPr>
          <w:rFonts w:ascii="Arial" w:hAnsi="Arial" w:cs="Arial"/>
          <w:sz w:val="22"/>
          <w:szCs w:val="22"/>
        </w:rPr>
      </w:pPr>
    </w:p>
    <w:p w:rsidR="00F079BC" w:rsidRPr="00D6210A" w:rsidRDefault="00F079BC" w:rsidP="00D6210A">
      <w:pPr>
        <w:jc w:val="center"/>
        <w:rPr>
          <w:rFonts w:ascii="Arial" w:hAnsi="Arial" w:cs="Arial"/>
          <w:sz w:val="22"/>
          <w:szCs w:val="22"/>
        </w:rPr>
      </w:pPr>
    </w:p>
    <w:p w:rsidR="004B2CB8" w:rsidRDefault="004B2CB8" w:rsidP="004B2CB8">
      <w:pPr>
        <w:pStyle w:val="Paragraphedeliste"/>
        <w:numPr>
          <w:ilvl w:val="0"/>
          <w:numId w:val="6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Formati</w:t>
      </w:r>
      <w:r w:rsidR="00A145DE">
        <w:rPr>
          <w:rFonts w:ascii="Arial" w:hAnsi="Arial" w:cs="Arial"/>
          <w:color w:val="AA005A"/>
          <w:sz w:val="32"/>
        </w:rPr>
        <w:t>on</w:t>
      </w:r>
      <w:r w:rsidR="00536CF8">
        <w:rPr>
          <w:rFonts w:ascii="Arial" w:hAnsi="Arial" w:cs="Arial"/>
          <w:color w:val="AA005A"/>
          <w:sz w:val="32"/>
        </w:rPr>
        <w:t xml:space="preserve"> </w:t>
      </w:r>
      <w:r w:rsidR="00A145DE">
        <w:rPr>
          <w:rFonts w:ascii="Arial" w:hAnsi="Arial" w:cs="Arial"/>
          <w:color w:val="AA005A"/>
          <w:sz w:val="32"/>
        </w:rPr>
        <w:t>/</w:t>
      </w:r>
      <w:r w:rsidR="00536CF8">
        <w:rPr>
          <w:rFonts w:ascii="Arial" w:hAnsi="Arial" w:cs="Arial"/>
          <w:color w:val="AA005A"/>
          <w:sz w:val="32"/>
        </w:rPr>
        <w:t xml:space="preserve"> </w:t>
      </w:r>
      <w:r>
        <w:rPr>
          <w:rFonts w:ascii="Arial" w:hAnsi="Arial" w:cs="Arial"/>
          <w:color w:val="AA005A"/>
          <w:sz w:val="32"/>
        </w:rPr>
        <w:t>information :</w:t>
      </w:r>
    </w:p>
    <w:p w:rsidR="004B2CB8" w:rsidRPr="00D6210A" w:rsidRDefault="004B2CB8" w:rsidP="00D6210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ayout w:type="fixed"/>
        <w:tblLook w:val="04A0"/>
      </w:tblPr>
      <w:tblGrid>
        <w:gridCol w:w="1843"/>
        <w:gridCol w:w="4939"/>
        <w:gridCol w:w="1497"/>
        <w:gridCol w:w="1928"/>
      </w:tblGrid>
      <w:tr w:rsidR="003C4F4A" w:rsidRPr="006C3BF9" w:rsidTr="00436426">
        <w:tc>
          <w:tcPr>
            <w:tcW w:w="1843" w:type="dxa"/>
            <w:vAlign w:val="center"/>
          </w:tcPr>
          <w:p w:rsidR="003E1F93" w:rsidRPr="00436426" w:rsidRDefault="003E1F9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Objectifs 2012</w:t>
            </w:r>
          </w:p>
        </w:tc>
        <w:tc>
          <w:tcPr>
            <w:tcW w:w="4939" w:type="dxa"/>
            <w:vAlign w:val="center"/>
          </w:tcPr>
          <w:p w:rsidR="003E1F93" w:rsidRPr="00436426" w:rsidRDefault="003E1F9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Actions mises en œuvre</w:t>
            </w:r>
          </w:p>
          <w:p w:rsidR="003E1F93" w:rsidRPr="00436426" w:rsidRDefault="003E1F9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entre le 01/08/2011 et le 31/12/2012</w:t>
            </w:r>
          </w:p>
        </w:tc>
        <w:tc>
          <w:tcPr>
            <w:tcW w:w="1497" w:type="dxa"/>
            <w:vAlign w:val="center"/>
          </w:tcPr>
          <w:p w:rsidR="003E1F93" w:rsidRPr="00436426" w:rsidRDefault="003E1F9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Relevé indicateurs</w:t>
            </w:r>
          </w:p>
        </w:tc>
        <w:tc>
          <w:tcPr>
            <w:tcW w:w="1928" w:type="dxa"/>
            <w:vAlign w:val="center"/>
          </w:tcPr>
          <w:p w:rsidR="003E1F93" w:rsidRPr="00436426" w:rsidRDefault="003431FF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3C4F4A" w:rsidRPr="006E382D" w:rsidTr="00436426">
        <w:trPr>
          <w:trHeight w:val="413"/>
        </w:trPr>
        <w:tc>
          <w:tcPr>
            <w:tcW w:w="1843" w:type="dxa"/>
            <w:vMerge w:val="restart"/>
            <w:vAlign w:val="center"/>
          </w:tcPr>
          <w:p w:rsidR="003E1F93" w:rsidRPr="00436426" w:rsidRDefault="00B478AD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Formation et </w:t>
            </w:r>
            <w:r w:rsidR="003E1F93" w:rsidRPr="00436426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3E1F93" w:rsidRPr="00436426" w:rsidRDefault="003E1F93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des professionnels</w:t>
            </w:r>
          </w:p>
          <w:p w:rsidR="003E1F93" w:rsidRPr="00436426" w:rsidRDefault="003E1F93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de recherche clinique</w:t>
            </w:r>
          </w:p>
        </w:tc>
        <w:tc>
          <w:tcPr>
            <w:tcW w:w="4939" w:type="dxa"/>
            <w:vAlign w:val="center"/>
          </w:tcPr>
          <w:p w:rsidR="003E1F93" w:rsidRPr="00436426" w:rsidRDefault="003E1F93" w:rsidP="00436426">
            <w:pPr>
              <w:pStyle w:val="Paragraphedeliste"/>
              <w:numPr>
                <w:ilvl w:val="0"/>
                <w:numId w:val="4"/>
              </w:numPr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1467EF" w:rsidRPr="0043642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436426">
              <w:rPr>
                <w:rFonts w:ascii="Arial" w:hAnsi="Arial" w:cs="Arial"/>
                <w:sz w:val="22"/>
                <w:szCs w:val="22"/>
              </w:rPr>
              <w:t>formations</w:t>
            </w:r>
            <w:r w:rsidR="001467EF" w:rsidRPr="00436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6426">
              <w:rPr>
                <w:rFonts w:ascii="Arial" w:hAnsi="Arial" w:cs="Arial"/>
                <w:sz w:val="22"/>
                <w:szCs w:val="22"/>
              </w:rPr>
              <w:t>interrégional</w:t>
            </w:r>
            <w:r w:rsidR="00436426">
              <w:rPr>
                <w:rFonts w:ascii="Arial" w:hAnsi="Arial" w:cs="Arial"/>
                <w:sz w:val="22"/>
                <w:szCs w:val="22"/>
              </w:rPr>
              <w:t>es (précise</w:t>
            </w:r>
            <w:r w:rsidRPr="00436426">
              <w:rPr>
                <w:rFonts w:ascii="Arial" w:hAnsi="Arial" w:cs="Arial"/>
                <w:sz w:val="22"/>
                <w:szCs w:val="22"/>
              </w:rPr>
              <w:t>r les thématiques)</w:t>
            </w:r>
          </w:p>
          <w:p w:rsidR="0018144D" w:rsidRPr="00436426" w:rsidRDefault="0018144D" w:rsidP="001467EF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3C4F4A" w:rsidRPr="00436426" w:rsidRDefault="003C4F4A" w:rsidP="00DB526D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ES du GIRCI </w:t>
            </w:r>
            <w:r w:rsidR="00D35BF5" w:rsidRPr="00436426">
              <w:rPr>
                <w:rFonts w:ascii="Arial" w:hAnsi="Arial" w:cs="Arial"/>
                <w:sz w:val="22"/>
                <w:szCs w:val="22"/>
              </w:rPr>
              <w:t>ayant été associés à une formation organisée par le GIRCI</w:t>
            </w:r>
          </w:p>
          <w:p w:rsidR="0018144D" w:rsidRDefault="0018144D" w:rsidP="00436426">
            <w:pPr>
              <w:pStyle w:val="Paragraphedeliste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436426" w:rsidRDefault="00436426" w:rsidP="00436426">
            <w:pPr>
              <w:pStyle w:val="Paragraphedeliste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436426" w:rsidRDefault="00436426" w:rsidP="00436426">
            <w:pPr>
              <w:pStyle w:val="Paragraphedeliste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3C4F4A" w:rsidRPr="00436426" w:rsidRDefault="003C4F4A" w:rsidP="00DB526D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Participants dans la population cible</w:t>
            </w:r>
          </w:p>
          <w:p w:rsidR="003C4F4A" w:rsidRPr="00436426" w:rsidRDefault="003C4F4A" w:rsidP="00DB526D">
            <w:pPr>
              <w:pStyle w:val="Paragraphedeliste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(</w:t>
            </w:r>
            <w:r w:rsidR="00436426">
              <w:rPr>
                <w:rFonts w:ascii="Arial" w:hAnsi="Arial" w:cs="Arial"/>
                <w:sz w:val="22"/>
                <w:szCs w:val="22"/>
              </w:rPr>
              <w:t>précise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r les </w:t>
            </w:r>
            <w:r w:rsidR="00436426">
              <w:rPr>
                <w:rFonts w:ascii="Arial" w:hAnsi="Arial" w:cs="Arial"/>
                <w:sz w:val="22"/>
                <w:szCs w:val="22"/>
              </w:rPr>
              <w:t xml:space="preserve">catégories de </w:t>
            </w:r>
            <w:r w:rsidRPr="00436426">
              <w:rPr>
                <w:rFonts w:ascii="Arial" w:hAnsi="Arial" w:cs="Arial"/>
                <w:sz w:val="22"/>
                <w:szCs w:val="22"/>
              </w:rPr>
              <w:t>personnels cibles)</w:t>
            </w:r>
          </w:p>
        </w:tc>
        <w:tc>
          <w:tcPr>
            <w:tcW w:w="1497" w:type="dxa"/>
            <w:vAlign w:val="center"/>
          </w:tcPr>
          <w:p w:rsidR="00436426" w:rsidRDefault="0043642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1F93" w:rsidRPr="00436426" w:rsidRDefault="006B351D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Numérique</w:t>
            </w:r>
          </w:p>
          <w:p w:rsidR="0018144D" w:rsidRPr="00436426" w:rsidRDefault="0018144D" w:rsidP="0043642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4A" w:rsidRPr="00436426" w:rsidRDefault="0079080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Ratio </w:t>
            </w:r>
            <w:r w:rsidR="00436426">
              <w:rPr>
                <w:rFonts w:ascii="Arial" w:hAnsi="Arial" w:cs="Arial"/>
                <w:sz w:val="22"/>
                <w:szCs w:val="22"/>
              </w:rPr>
              <w:t xml:space="preserve">nombre ES /nombre </w:t>
            </w:r>
            <w:r w:rsidR="00D35BF5" w:rsidRPr="00436426">
              <w:rPr>
                <w:rFonts w:ascii="Arial" w:hAnsi="Arial" w:cs="Arial"/>
                <w:sz w:val="22"/>
                <w:szCs w:val="22"/>
              </w:rPr>
              <w:t xml:space="preserve"> total</w:t>
            </w:r>
            <w:r w:rsidR="00436426">
              <w:rPr>
                <w:rFonts w:ascii="Arial" w:hAnsi="Arial" w:cs="Arial"/>
                <w:sz w:val="22"/>
                <w:szCs w:val="22"/>
              </w:rPr>
              <w:t xml:space="preserve"> ES du GIRCI</w:t>
            </w:r>
          </w:p>
          <w:p w:rsidR="0018144D" w:rsidRPr="00436426" w:rsidRDefault="0018144D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F4A" w:rsidRPr="00436426" w:rsidRDefault="00436426" w:rsidP="000B7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Numérique</w:t>
            </w:r>
          </w:p>
        </w:tc>
        <w:tc>
          <w:tcPr>
            <w:tcW w:w="1928" w:type="dxa"/>
            <w:vAlign w:val="center"/>
          </w:tcPr>
          <w:p w:rsidR="00436426" w:rsidRDefault="0043642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1257" w:rsidRPr="00436426" w:rsidRDefault="006B351D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Liste par </w:t>
            </w:r>
          </w:p>
          <w:p w:rsidR="003E1F93" w:rsidRPr="00436426" w:rsidRDefault="006B351D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thématique</w:t>
            </w:r>
          </w:p>
          <w:p w:rsidR="0062337F" w:rsidRPr="00436426" w:rsidRDefault="0062337F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144D" w:rsidRDefault="0018144D" w:rsidP="0062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426" w:rsidRDefault="00436426" w:rsidP="0062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436426" w:rsidRDefault="00436426" w:rsidP="0062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426" w:rsidRPr="00436426" w:rsidRDefault="00436426" w:rsidP="0062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337F" w:rsidRPr="00436426" w:rsidRDefault="0062337F" w:rsidP="0043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Liste des </w:t>
            </w:r>
            <w:r w:rsidR="00436426">
              <w:rPr>
                <w:rFonts w:ascii="Arial" w:hAnsi="Arial" w:cs="Arial"/>
                <w:sz w:val="22"/>
                <w:szCs w:val="22"/>
              </w:rPr>
              <w:t>catégories de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 personnel cible</w:t>
            </w:r>
          </w:p>
        </w:tc>
      </w:tr>
      <w:tr w:rsidR="003C4F4A" w:rsidRPr="006E382D" w:rsidTr="00436426">
        <w:trPr>
          <w:trHeight w:val="412"/>
        </w:trPr>
        <w:tc>
          <w:tcPr>
            <w:tcW w:w="1843" w:type="dxa"/>
            <w:vMerge/>
            <w:vAlign w:val="center"/>
          </w:tcPr>
          <w:p w:rsidR="003E1F93" w:rsidRPr="00436426" w:rsidRDefault="003E1F93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3E1F93" w:rsidRPr="00436426" w:rsidRDefault="00E80AC0" w:rsidP="00436426">
            <w:pPr>
              <w:pStyle w:val="Paragraphedeliste"/>
              <w:numPr>
                <w:ilvl w:val="0"/>
                <w:numId w:val="4"/>
              </w:numPr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Organisation de congrès, sémin</w:t>
            </w:r>
            <w:r w:rsidR="000A0460" w:rsidRPr="00436426">
              <w:rPr>
                <w:rFonts w:ascii="Arial" w:hAnsi="Arial" w:cs="Arial"/>
                <w:sz w:val="22"/>
                <w:szCs w:val="22"/>
              </w:rPr>
              <w:t>a</w:t>
            </w:r>
            <w:r w:rsidRPr="00436426">
              <w:rPr>
                <w:rFonts w:ascii="Arial" w:hAnsi="Arial" w:cs="Arial"/>
                <w:sz w:val="22"/>
                <w:szCs w:val="22"/>
              </w:rPr>
              <w:t>ire</w:t>
            </w:r>
            <w:r w:rsidR="000A0460" w:rsidRPr="00436426">
              <w:rPr>
                <w:rFonts w:ascii="Arial" w:hAnsi="Arial" w:cs="Arial"/>
                <w:sz w:val="22"/>
                <w:szCs w:val="22"/>
              </w:rPr>
              <w:t>s</w:t>
            </w:r>
            <w:r w:rsidRPr="00436426">
              <w:rPr>
                <w:rFonts w:ascii="Arial" w:hAnsi="Arial" w:cs="Arial"/>
                <w:sz w:val="22"/>
                <w:szCs w:val="22"/>
              </w:rPr>
              <w:t>, journée</w:t>
            </w:r>
            <w:r w:rsidR="000A0460" w:rsidRPr="00436426">
              <w:rPr>
                <w:rFonts w:ascii="Arial" w:hAnsi="Arial" w:cs="Arial"/>
                <w:sz w:val="22"/>
                <w:szCs w:val="22"/>
              </w:rPr>
              <w:t>s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 recherche, </w:t>
            </w:r>
            <w:r w:rsidR="00DB7332" w:rsidRPr="00436426">
              <w:rPr>
                <w:rFonts w:ascii="Arial" w:hAnsi="Arial" w:cs="Arial"/>
                <w:sz w:val="22"/>
                <w:szCs w:val="22"/>
              </w:rPr>
              <w:t>réunions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 post-congrès nationaux ou internationaux</w:t>
            </w:r>
            <w:r w:rsidR="00D35BF5" w:rsidRPr="00436426">
              <w:rPr>
                <w:rFonts w:ascii="Arial" w:hAnsi="Arial" w:cs="Arial"/>
                <w:sz w:val="22"/>
                <w:szCs w:val="22"/>
              </w:rPr>
              <w:t xml:space="preserve"> sous l’égide du GIRCI</w:t>
            </w:r>
          </w:p>
          <w:p w:rsidR="00E80AC0" w:rsidRPr="00436426" w:rsidRDefault="00E80AC0" w:rsidP="00436426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2D6D44" w:rsidRPr="00436426" w:rsidRDefault="00E80AC0" w:rsidP="0043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Numériqu</w:t>
            </w:r>
            <w:r w:rsidR="00436426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81DC3" w:rsidRPr="00436426" w:rsidRDefault="00981DC3" w:rsidP="000B7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3E1F93" w:rsidRPr="00436426" w:rsidRDefault="00E80AC0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Liste par type d’évènements</w:t>
            </w:r>
          </w:p>
        </w:tc>
      </w:tr>
    </w:tbl>
    <w:p w:rsidR="00882251" w:rsidRPr="00436426" w:rsidRDefault="00882251" w:rsidP="00436426">
      <w:pPr>
        <w:jc w:val="center"/>
        <w:rPr>
          <w:rFonts w:ascii="Arial" w:hAnsi="Arial" w:cs="Arial"/>
          <w:sz w:val="22"/>
          <w:szCs w:val="22"/>
        </w:rPr>
      </w:pPr>
    </w:p>
    <w:p w:rsidR="00C35DD7" w:rsidRPr="00436426" w:rsidRDefault="00C35DD7" w:rsidP="00436426">
      <w:pPr>
        <w:jc w:val="center"/>
        <w:rPr>
          <w:rFonts w:ascii="Arial" w:hAnsi="Arial" w:cs="Arial"/>
          <w:sz w:val="22"/>
          <w:szCs w:val="22"/>
        </w:rPr>
      </w:pPr>
    </w:p>
    <w:p w:rsidR="00C35DD7" w:rsidRPr="00436426" w:rsidRDefault="00C35DD7" w:rsidP="00436426">
      <w:pPr>
        <w:jc w:val="center"/>
        <w:rPr>
          <w:rFonts w:ascii="Arial" w:hAnsi="Arial" w:cs="Arial"/>
          <w:sz w:val="22"/>
          <w:szCs w:val="22"/>
        </w:rPr>
      </w:pPr>
    </w:p>
    <w:p w:rsidR="00F079BC" w:rsidRPr="00436426" w:rsidRDefault="00F079BC" w:rsidP="00436426">
      <w:pPr>
        <w:jc w:val="center"/>
        <w:rPr>
          <w:rFonts w:ascii="Arial" w:hAnsi="Arial" w:cs="Arial"/>
          <w:sz w:val="22"/>
          <w:szCs w:val="22"/>
        </w:rPr>
      </w:pPr>
    </w:p>
    <w:p w:rsidR="00436426" w:rsidRDefault="00436426">
      <w:p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br w:type="page"/>
      </w:r>
    </w:p>
    <w:p w:rsidR="00F079BC" w:rsidRDefault="00F079BC" w:rsidP="00882251">
      <w:pPr>
        <w:rPr>
          <w:rFonts w:ascii="Arial" w:hAnsi="Arial" w:cs="Arial"/>
          <w:color w:val="AA005A"/>
          <w:sz w:val="32"/>
        </w:rPr>
      </w:pPr>
    </w:p>
    <w:p w:rsidR="00882251" w:rsidRDefault="00B176F3" w:rsidP="00882251">
      <w:pPr>
        <w:pStyle w:val="Paragraphedeliste"/>
        <w:numPr>
          <w:ilvl w:val="0"/>
          <w:numId w:val="6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Europe</w:t>
      </w:r>
      <w:r w:rsidR="00882251">
        <w:rPr>
          <w:rFonts w:ascii="Arial" w:hAnsi="Arial" w:cs="Arial"/>
          <w:color w:val="AA005A"/>
          <w:sz w:val="32"/>
        </w:rPr>
        <w:t> :</w:t>
      </w:r>
    </w:p>
    <w:p w:rsidR="00D91C2C" w:rsidRPr="00436426" w:rsidRDefault="00D91C2C" w:rsidP="0043642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2362"/>
        <w:gridCol w:w="3735"/>
        <w:gridCol w:w="1985"/>
        <w:gridCol w:w="1949"/>
      </w:tblGrid>
      <w:tr w:rsidR="00B176F3" w:rsidRPr="00436426" w:rsidTr="00436426">
        <w:tc>
          <w:tcPr>
            <w:tcW w:w="2362" w:type="dxa"/>
            <w:vAlign w:val="center"/>
          </w:tcPr>
          <w:p w:rsidR="00B176F3" w:rsidRPr="00436426" w:rsidRDefault="00B176F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Objectifs 2012</w:t>
            </w:r>
          </w:p>
        </w:tc>
        <w:tc>
          <w:tcPr>
            <w:tcW w:w="3735" w:type="dxa"/>
            <w:vAlign w:val="center"/>
          </w:tcPr>
          <w:p w:rsidR="00B176F3" w:rsidRPr="00436426" w:rsidRDefault="00B176F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Actions mises en œuvre</w:t>
            </w:r>
          </w:p>
          <w:p w:rsidR="00B176F3" w:rsidRPr="00436426" w:rsidRDefault="00B176F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entre le 01/08/2011 et le 31/12/2012</w:t>
            </w:r>
          </w:p>
        </w:tc>
        <w:tc>
          <w:tcPr>
            <w:tcW w:w="1985" w:type="dxa"/>
            <w:vAlign w:val="center"/>
          </w:tcPr>
          <w:p w:rsidR="00B176F3" w:rsidRPr="00436426" w:rsidRDefault="00B176F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Relevé indicateurs</w:t>
            </w:r>
          </w:p>
        </w:tc>
        <w:tc>
          <w:tcPr>
            <w:tcW w:w="1949" w:type="dxa"/>
            <w:vAlign w:val="center"/>
          </w:tcPr>
          <w:p w:rsidR="00B176F3" w:rsidRPr="00436426" w:rsidRDefault="00B176F3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517518" w:rsidRPr="00436426" w:rsidTr="00436426">
        <w:trPr>
          <w:trHeight w:val="275"/>
        </w:trPr>
        <w:tc>
          <w:tcPr>
            <w:tcW w:w="2362" w:type="dxa"/>
            <w:vMerge w:val="restart"/>
            <w:vAlign w:val="center"/>
          </w:tcPr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Aide à la réponse aux appels d’offres européens</w:t>
            </w:r>
          </w:p>
        </w:tc>
        <w:tc>
          <w:tcPr>
            <w:tcW w:w="3735" w:type="dxa"/>
            <w:vAlign w:val="center"/>
          </w:tcPr>
          <w:p w:rsidR="00517518" w:rsidRPr="00436426" w:rsidRDefault="00E77021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Actions de s</w:t>
            </w:r>
            <w:r w:rsidR="00517518" w:rsidRPr="00436426">
              <w:rPr>
                <w:rFonts w:ascii="Arial" w:hAnsi="Arial" w:cs="Arial"/>
                <w:sz w:val="22"/>
                <w:szCs w:val="22"/>
              </w:rPr>
              <w:t xml:space="preserve">ensibilisation aux appels d’offres européens </w:t>
            </w:r>
          </w:p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(diffusion de support</w:t>
            </w:r>
            <w:r w:rsidR="00436426">
              <w:rPr>
                <w:rFonts w:ascii="Arial" w:hAnsi="Arial" w:cs="Arial"/>
                <w:sz w:val="22"/>
                <w:szCs w:val="22"/>
              </w:rPr>
              <w:t>s par le GIRCI</w:t>
            </w:r>
            <w:r w:rsidRPr="004364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517518" w:rsidRPr="00436426" w:rsidRDefault="00517518" w:rsidP="0043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Numérique</w:t>
            </w:r>
          </w:p>
        </w:tc>
        <w:tc>
          <w:tcPr>
            <w:tcW w:w="1949" w:type="dxa"/>
            <w:vAlign w:val="center"/>
          </w:tcPr>
          <w:p w:rsidR="00517518" w:rsidRPr="00436426" w:rsidRDefault="00517518" w:rsidP="00E77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Liste des </w:t>
            </w:r>
            <w:r w:rsidR="00E77021" w:rsidRPr="00436426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</w:tr>
      <w:tr w:rsidR="00517518" w:rsidRPr="00436426" w:rsidTr="00436426">
        <w:trPr>
          <w:trHeight w:val="275"/>
        </w:trPr>
        <w:tc>
          <w:tcPr>
            <w:tcW w:w="2362" w:type="dxa"/>
            <w:vMerge/>
            <w:vAlign w:val="center"/>
          </w:tcPr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ES du GIRCI informés</w:t>
            </w:r>
          </w:p>
        </w:tc>
        <w:tc>
          <w:tcPr>
            <w:tcW w:w="1985" w:type="dxa"/>
            <w:vAlign w:val="center"/>
          </w:tcPr>
          <w:p w:rsidR="00517518" w:rsidRPr="00436426" w:rsidRDefault="00436426" w:rsidP="0043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Ratio </w:t>
            </w:r>
            <w:r>
              <w:rPr>
                <w:rFonts w:ascii="Arial" w:hAnsi="Arial" w:cs="Arial"/>
                <w:sz w:val="22"/>
                <w:szCs w:val="22"/>
              </w:rPr>
              <w:t>nombre ES /nombre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ES du GIRCI</w:t>
            </w:r>
          </w:p>
        </w:tc>
        <w:tc>
          <w:tcPr>
            <w:tcW w:w="1949" w:type="dxa"/>
            <w:vAlign w:val="center"/>
          </w:tcPr>
          <w:p w:rsidR="00517518" w:rsidRPr="00436426" w:rsidRDefault="0043642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517518" w:rsidRPr="00436426" w:rsidTr="00436426">
        <w:trPr>
          <w:trHeight w:val="825"/>
        </w:trPr>
        <w:tc>
          <w:tcPr>
            <w:tcW w:w="2362" w:type="dxa"/>
            <w:vMerge/>
            <w:vAlign w:val="center"/>
          </w:tcPr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vAlign w:val="center"/>
          </w:tcPr>
          <w:p w:rsidR="00517518" w:rsidRPr="00436426" w:rsidRDefault="0043642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Projets européens </w:t>
            </w:r>
          </w:p>
          <w:p w:rsidR="00517518" w:rsidRPr="00436426" w:rsidRDefault="00517518" w:rsidP="00E77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(distinguer les projets pour lesquels l’ES du GIRCI </w:t>
            </w:r>
            <w:r w:rsidR="00436426">
              <w:rPr>
                <w:rFonts w:ascii="Arial" w:hAnsi="Arial" w:cs="Arial"/>
                <w:sz w:val="22"/>
                <w:szCs w:val="22"/>
              </w:rPr>
              <w:t>est partenaire ou coordonnateur</w:t>
            </w:r>
            <w:r w:rsidRPr="004364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517518" w:rsidRPr="00436426" w:rsidRDefault="00790806" w:rsidP="000B7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Ratio</w:t>
            </w:r>
            <w:r w:rsidR="00517518" w:rsidRPr="00436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projets </w:t>
            </w:r>
            <w:r w:rsidR="00517518" w:rsidRPr="00436426">
              <w:rPr>
                <w:rFonts w:ascii="Arial" w:hAnsi="Arial" w:cs="Arial"/>
                <w:sz w:val="22"/>
                <w:szCs w:val="22"/>
              </w:rPr>
              <w:t>déposés/retenus</w:t>
            </w:r>
          </w:p>
        </w:tc>
        <w:tc>
          <w:tcPr>
            <w:tcW w:w="1949" w:type="dxa"/>
            <w:vAlign w:val="center"/>
          </w:tcPr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Liste des projets retenus</w:t>
            </w:r>
            <w:r w:rsidR="00436426">
              <w:rPr>
                <w:rFonts w:ascii="Arial" w:hAnsi="Arial" w:cs="Arial"/>
                <w:sz w:val="22"/>
                <w:szCs w:val="22"/>
              </w:rPr>
              <w:t xml:space="preserve"> par catégorie (partenaire / coordonnateur)</w:t>
            </w:r>
          </w:p>
        </w:tc>
      </w:tr>
    </w:tbl>
    <w:p w:rsidR="00A24192" w:rsidRPr="00436426" w:rsidRDefault="00A24192" w:rsidP="00436426">
      <w:pPr>
        <w:jc w:val="center"/>
        <w:rPr>
          <w:rFonts w:ascii="Arial" w:hAnsi="Arial" w:cs="Arial"/>
          <w:sz w:val="22"/>
          <w:szCs w:val="22"/>
        </w:rPr>
      </w:pPr>
    </w:p>
    <w:p w:rsidR="00F079BC" w:rsidRPr="00436426" w:rsidRDefault="00F079BC" w:rsidP="00436426">
      <w:pPr>
        <w:jc w:val="center"/>
        <w:rPr>
          <w:rFonts w:ascii="Arial" w:hAnsi="Arial" w:cs="Arial"/>
          <w:sz w:val="22"/>
          <w:szCs w:val="22"/>
        </w:rPr>
      </w:pPr>
    </w:p>
    <w:p w:rsidR="006E7BD8" w:rsidRDefault="00536CF8" w:rsidP="006E7BD8">
      <w:pPr>
        <w:pStyle w:val="Paragraphedeliste"/>
        <w:numPr>
          <w:ilvl w:val="0"/>
          <w:numId w:val="6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Qualité / </w:t>
      </w:r>
      <w:r w:rsidR="00A24192">
        <w:rPr>
          <w:rFonts w:ascii="Arial" w:hAnsi="Arial" w:cs="Arial"/>
          <w:color w:val="AA005A"/>
          <w:sz w:val="32"/>
        </w:rPr>
        <w:t>fonctions supports :</w:t>
      </w:r>
    </w:p>
    <w:p w:rsidR="006E7BD8" w:rsidRPr="00436426" w:rsidRDefault="006E7BD8" w:rsidP="0043642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2374"/>
        <w:gridCol w:w="3710"/>
        <w:gridCol w:w="2075"/>
        <w:gridCol w:w="1872"/>
      </w:tblGrid>
      <w:tr w:rsidR="006E7BD8" w:rsidRPr="006C3BF9" w:rsidTr="00436426">
        <w:tc>
          <w:tcPr>
            <w:tcW w:w="2485" w:type="dxa"/>
            <w:vAlign w:val="center"/>
          </w:tcPr>
          <w:p w:rsidR="006E7BD8" w:rsidRPr="00436426" w:rsidRDefault="006E7BD8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Objectifs 2012</w:t>
            </w:r>
          </w:p>
        </w:tc>
        <w:tc>
          <w:tcPr>
            <w:tcW w:w="4032" w:type="dxa"/>
            <w:vAlign w:val="center"/>
          </w:tcPr>
          <w:p w:rsidR="006E7BD8" w:rsidRPr="00436426" w:rsidRDefault="006E7BD8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Actions mises en œuvre</w:t>
            </w:r>
          </w:p>
          <w:p w:rsidR="006E7BD8" w:rsidRPr="00436426" w:rsidRDefault="006E7BD8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entre le 01/08/2011 et le 31/12/2012</w:t>
            </w:r>
          </w:p>
        </w:tc>
        <w:tc>
          <w:tcPr>
            <w:tcW w:w="1556" w:type="dxa"/>
            <w:vAlign w:val="center"/>
          </w:tcPr>
          <w:p w:rsidR="006E7BD8" w:rsidRPr="00436426" w:rsidRDefault="006E7BD8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Relevé indicateurs</w:t>
            </w:r>
          </w:p>
        </w:tc>
        <w:tc>
          <w:tcPr>
            <w:tcW w:w="1958" w:type="dxa"/>
            <w:vAlign w:val="center"/>
          </w:tcPr>
          <w:p w:rsidR="006E7BD8" w:rsidRPr="00436426" w:rsidRDefault="006E7BD8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8203C4" w:rsidTr="00436426">
        <w:trPr>
          <w:trHeight w:val="1103"/>
        </w:trPr>
        <w:tc>
          <w:tcPr>
            <w:tcW w:w="2485" w:type="dxa"/>
            <w:vMerge w:val="restart"/>
            <w:vAlign w:val="center"/>
          </w:tcPr>
          <w:p w:rsidR="008203C4" w:rsidRPr="00436426" w:rsidRDefault="008203C4" w:rsidP="006E7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Appui à la réalisation de missions du promoteur : assurance-qualité, monitoring, vigilance, élaboration et diffusion de grilles coûts/surcoûts</w:t>
            </w:r>
          </w:p>
        </w:tc>
        <w:tc>
          <w:tcPr>
            <w:tcW w:w="4032" w:type="dxa"/>
            <w:vAlign w:val="center"/>
          </w:tcPr>
          <w:p w:rsidR="008203C4" w:rsidRPr="00436426" w:rsidRDefault="008203C4" w:rsidP="009E1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Mise à disposition de documents </w:t>
            </w:r>
          </w:p>
          <w:p w:rsidR="008203C4" w:rsidRPr="00436426" w:rsidRDefault="008203C4" w:rsidP="0043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(procédures types) à l’échelle interrégionale</w:t>
            </w:r>
            <w:r w:rsidR="00436426">
              <w:rPr>
                <w:rFonts w:ascii="Arial" w:hAnsi="Arial" w:cs="Arial"/>
                <w:sz w:val="22"/>
                <w:szCs w:val="22"/>
              </w:rPr>
              <w:t xml:space="preserve"> sous l’égide du GIRCI</w:t>
            </w:r>
          </w:p>
        </w:tc>
        <w:tc>
          <w:tcPr>
            <w:tcW w:w="1556" w:type="dxa"/>
            <w:vAlign w:val="center"/>
          </w:tcPr>
          <w:p w:rsidR="008203C4" w:rsidRPr="00436426" w:rsidRDefault="008203C4" w:rsidP="0043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Numérique</w:t>
            </w:r>
          </w:p>
        </w:tc>
        <w:tc>
          <w:tcPr>
            <w:tcW w:w="1958" w:type="dxa"/>
            <w:vAlign w:val="center"/>
          </w:tcPr>
          <w:p w:rsidR="008203C4" w:rsidRPr="00436426" w:rsidRDefault="008203C4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Liste des documents</w:t>
            </w:r>
          </w:p>
        </w:tc>
      </w:tr>
      <w:tr w:rsidR="008203C4" w:rsidTr="00436426">
        <w:trPr>
          <w:trHeight w:val="548"/>
        </w:trPr>
        <w:tc>
          <w:tcPr>
            <w:tcW w:w="2485" w:type="dxa"/>
            <w:vMerge/>
            <w:vAlign w:val="center"/>
          </w:tcPr>
          <w:p w:rsidR="008203C4" w:rsidRPr="00436426" w:rsidRDefault="008203C4" w:rsidP="006E7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2" w:type="dxa"/>
            <w:vAlign w:val="center"/>
          </w:tcPr>
          <w:p w:rsidR="008203C4" w:rsidRPr="00436426" w:rsidRDefault="008203C4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Mise à disposition d’un logiciel </w:t>
            </w:r>
          </w:p>
          <w:p w:rsidR="008203C4" w:rsidRPr="00436426" w:rsidRDefault="008203C4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pour la gestion des Evènements Indésirables Graves</w:t>
            </w:r>
          </w:p>
        </w:tc>
        <w:tc>
          <w:tcPr>
            <w:tcW w:w="1556" w:type="dxa"/>
            <w:vAlign w:val="center"/>
          </w:tcPr>
          <w:p w:rsidR="008203C4" w:rsidRPr="00436426" w:rsidRDefault="0043642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Ratio </w:t>
            </w:r>
            <w:r>
              <w:rPr>
                <w:rFonts w:ascii="Arial" w:hAnsi="Arial" w:cs="Arial"/>
                <w:sz w:val="22"/>
                <w:szCs w:val="22"/>
              </w:rPr>
              <w:t>nombre ES utilisateurs/nombre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ES du GIRCI</w:t>
            </w:r>
          </w:p>
        </w:tc>
        <w:tc>
          <w:tcPr>
            <w:tcW w:w="1958" w:type="dxa"/>
            <w:vAlign w:val="center"/>
          </w:tcPr>
          <w:p w:rsidR="008203C4" w:rsidRPr="00436426" w:rsidRDefault="0043642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</w:tbl>
    <w:p w:rsidR="00F079BC" w:rsidRPr="00436426" w:rsidRDefault="00F079BC" w:rsidP="00436426">
      <w:pPr>
        <w:jc w:val="center"/>
        <w:rPr>
          <w:rFonts w:ascii="Arial" w:hAnsi="Arial" w:cs="Arial"/>
          <w:sz w:val="22"/>
          <w:szCs w:val="22"/>
        </w:rPr>
      </w:pPr>
    </w:p>
    <w:p w:rsidR="00517518" w:rsidRPr="00436426" w:rsidRDefault="00517518" w:rsidP="00436426">
      <w:pPr>
        <w:jc w:val="center"/>
        <w:rPr>
          <w:rFonts w:ascii="Arial" w:hAnsi="Arial" w:cs="Arial"/>
          <w:sz w:val="22"/>
          <w:szCs w:val="22"/>
        </w:rPr>
      </w:pPr>
    </w:p>
    <w:p w:rsidR="00F079BC" w:rsidRDefault="00F079BC" w:rsidP="00F079BC">
      <w:pPr>
        <w:pStyle w:val="Paragraphedeliste"/>
        <w:numPr>
          <w:ilvl w:val="0"/>
          <w:numId w:val="6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Etablissement</w:t>
      </w:r>
      <w:r w:rsidR="00A145DE">
        <w:rPr>
          <w:rFonts w:ascii="Arial" w:hAnsi="Arial" w:cs="Arial"/>
          <w:color w:val="AA005A"/>
          <w:sz w:val="32"/>
        </w:rPr>
        <w:t>s</w:t>
      </w:r>
      <w:r>
        <w:rPr>
          <w:rFonts w:ascii="Arial" w:hAnsi="Arial" w:cs="Arial"/>
          <w:color w:val="AA005A"/>
          <w:sz w:val="32"/>
        </w:rPr>
        <w:t xml:space="preserve"> de santé</w:t>
      </w:r>
      <w:r w:rsidR="00436426">
        <w:rPr>
          <w:rFonts w:ascii="Arial" w:hAnsi="Arial" w:cs="Arial"/>
          <w:color w:val="AA005A"/>
          <w:sz w:val="32"/>
        </w:rPr>
        <w:t xml:space="preserve"> </w:t>
      </w:r>
      <w:r w:rsidR="00E77021">
        <w:rPr>
          <w:rFonts w:ascii="Arial" w:hAnsi="Arial" w:cs="Arial"/>
          <w:color w:val="AA005A"/>
          <w:sz w:val="32"/>
        </w:rPr>
        <w:t>sans DRCI</w:t>
      </w:r>
      <w:r>
        <w:rPr>
          <w:rFonts w:ascii="Arial" w:hAnsi="Arial" w:cs="Arial"/>
          <w:color w:val="AA005A"/>
          <w:sz w:val="32"/>
        </w:rPr>
        <w:t>:</w:t>
      </w:r>
    </w:p>
    <w:p w:rsidR="00F079BC" w:rsidRPr="00436426" w:rsidRDefault="00F079BC" w:rsidP="0043642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2484"/>
        <w:gridCol w:w="4033"/>
        <w:gridCol w:w="1556"/>
        <w:gridCol w:w="1958"/>
      </w:tblGrid>
      <w:tr w:rsidR="00F079BC" w:rsidRPr="006C3BF9" w:rsidTr="00436426">
        <w:tc>
          <w:tcPr>
            <w:tcW w:w="2484" w:type="dxa"/>
            <w:vAlign w:val="center"/>
          </w:tcPr>
          <w:p w:rsidR="00F079BC" w:rsidRPr="00436426" w:rsidRDefault="00F079BC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Objectifs 2012</w:t>
            </w:r>
          </w:p>
        </w:tc>
        <w:tc>
          <w:tcPr>
            <w:tcW w:w="4033" w:type="dxa"/>
            <w:vAlign w:val="center"/>
          </w:tcPr>
          <w:p w:rsidR="00F079BC" w:rsidRPr="00436426" w:rsidRDefault="00F079BC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Actions mises en œuvre</w:t>
            </w:r>
          </w:p>
          <w:p w:rsidR="00F079BC" w:rsidRPr="00436426" w:rsidRDefault="00F079BC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entre le 01/08/2011 et le 31/12/2012</w:t>
            </w:r>
          </w:p>
        </w:tc>
        <w:tc>
          <w:tcPr>
            <w:tcW w:w="1556" w:type="dxa"/>
            <w:vAlign w:val="center"/>
          </w:tcPr>
          <w:p w:rsidR="00F079BC" w:rsidRPr="00436426" w:rsidRDefault="00F079BC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Relevé indicateurs</w:t>
            </w:r>
          </w:p>
        </w:tc>
        <w:tc>
          <w:tcPr>
            <w:tcW w:w="1958" w:type="dxa"/>
            <w:vAlign w:val="center"/>
          </w:tcPr>
          <w:p w:rsidR="00F079BC" w:rsidRPr="00436426" w:rsidRDefault="00F079BC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26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517518" w:rsidTr="00436426">
        <w:trPr>
          <w:trHeight w:val="1103"/>
        </w:trPr>
        <w:tc>
          <w:tcPr>
            <w:tcW w:w="2484" w:type="dxa"/>
            <w:vMerge w:val="restart"/>
            <w:vAlign w:val="center"/>
          </w:tcPr>
          <w:p w:rsidR="00517518" w:rsidRPr="00436426" w:rsidRDefault="00517518" w:rsidP="00E77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Soutien à la participation des établissements de santé </w:t>
            </w:r>
            <w:r w:rsidR="00E77021" w:rsidRPr="00436426">
              <w:rPr>
                <w:rFonts w:ascii="Arial" w:hAnsi="Arial" w:cs="Arial"/>
                <w:sz w:val="22"/>
                <w:szCs w:val="22"/>
              </w:rPr>
              <w:t xml:space="preserve">sans DRCI </w:t>
            </w:r>
            <w:r w:rsidRPr="00436426">
              <w:rPr>
                <w:rFonts w:ascii="Arial" w:hAnsi="Arial" w:cs="Arial"/>
                <w:sz w:val="22"/>
                <w:szCs w:val="22"/>
              </w:rPr>
              <w:t>aux activités de recherche</w:t>
            </w:r>
          </w:p>
        </w:tc>
        <w:tc>
          <w:tcPr>
            <w:tcW w:w="4033" w:type="dxa"/>
            <w:vAlign w:val="center"/>
          </w:tcPr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Initiatives interrégionales entreprises </w:t>
            </w:r>
          </w:p>
          <w:p w:rsidR="00517518" w:rsidRPr="00436426" w:rsidRDefault="00517518" w:rsidP="00E77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(</w:t>
            </w:r>
            <w:r w:rsidR="00E77021" w:rsidRPr="00436426">
              <w:rPr>
                <w:rFonts w:ascii="Arial" w:hAnsi="Arial" w:cs="Arial"/>
                <w:sz w:val="22"/>
                <w:szCs w:val="22"/>
              </w:rPr>
              <w:t>préciser</w:t>
            </w:r>
            <w:r w:rsidRPr="00436426">
              <w:rPr>
                <w:rFonts w:ascii="Arial" w:hAnsi="Arial" w:cs="Arial"/>
                <w:sz w:val="22"/>
                <w:szCs w:val="22"/>
              </w:rPr>
              <w:t>: mise à disposition de personnels, formations, réunions d’information…)</w:t>
            </w:r>
          </w:p>
        </w:tc>
        <w:tc>
          <w:tcPr>
            <w:tcW w:w="1556" w:type="dxa"/>
            <w:vAlign w:val="center"/>
          </w:tcPr>
          <w:p w:rsidR="00517518" w:rsidRPr="00436426" w:rsidRDefault="00517518" w:rsidP="0043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Numérique</w:t>
            </w:r>
          </w:p>
        </w:tc>
        <w:tc>
          <w:tcPr>
            <w:tcW w:w="1958" w:type="dxa"/>
            <w:vAlign w:val="center"/>
          </w:tcPr>
          <w:p w:rsidR="00517518" w:rsidRPr="00436426" w:rsidRDefault="00517518" w:rsidP="00562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Liste des initiatives</w:t>
            </w:r>
            <w:r w:rsidR="00436426">
              <w:rPr>
                <w:rFonts w:ascii="Arial" w:hAnsi="Arial" w:cs="Arial"/>
                <w:sz w:val="22"/>
                <w:szCs w:val="22"/>
              </w:rPr>
              <w:t xml:space="preserve"> par catégorie</w:t>
            </w:r>
          </w:p>
        </w:tc>
      </w:tr>
      <w:tr w:rsidR="00517518" w:rsidTr="00436426">
        <w:trPr>
          <w:trHeight w:val="413"/>
        </w:trPr>
        <w:tc>
          <w:tcPr>
            <w:tcW w:w="2484" w:type="dxa"/>
            <w:vMerge/>
            <w:vAlign w:val="center"/>
          </w:tcPr>
          <w:p w:rsidR="00517518" w:rsidRPr="00436426" w:rsidRDefault="00517518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517518" w:rsidRPr="00436426" w:rsidRDefault="00517518" w:rsidP="00E77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E77021" w:rsidRPr="00436426">
              <w:rPr>
                <w:rFonts w:ascii="Arial" w:hAnsi="Arial" w:cs="Arial"/>
                <w:sz w:val="22"/>
                <w:szCs w:val="22"/>
              </w:rPr>
              <w:t xml:space="preserve">sans DRCI 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ayant participé aux initiatives sur total des ES </w:t>
            </w:r>
            <w:r w:rsidR="00E77021" w:rsidRPr="00436426">
              <w:rPr>
                <w:rFonts w:ascii="Arial" w:hAnsi="Arial" w:cs="Arial"/>
                <w:sz w:val="22"/>
                <w:szCs w:val="22"/>
              </w:rPr>
              <w:t>sans DRCI</w:t>
            </w:r>
          </w:p>
        </w:tc>
        <w:tc>
          <w:tcPr>
            <w:tcW w:w="1556" w:type="dxa"/>
            <w:vAlign w:val="center"/>
          </w:tcPr>
          <w:p w:rsidR="00517518" w:rsidRPr="00436426" w:rsidRDefault="00436426" w:rsidP="00826EC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 xml:space="preserve">Ratio </w:t>
            </w:r>
            <w:r>
              <w:rPr>
                <w:rFonts w:ascii="Arial" w:hAnsi="Arial" w:cs="Arial"/>
                <w:sz w:val="22"/>
                <w:szCs w:val="22"/>
              </w:rPr>
              <w:t>nombre ES /nombre</w:t>
            </w:r>
            <w:r w:rsidRPr="00436426">
              <w:rPr>
                <w:rFonts w:ascii="Arial" w:hAnsi="Arial" w:cs="Arial"/>
                <w:sz w:val="22"/>
                <w:szCs w:val="22"/>
              </w:rPr>
              <w:t xml:space="preserve">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ES du GIRCI</w:t>
            </w:r>
          </w:p>
        </w:tc>
        <w:tc>
          <w:tcPr>
            <w:tcW w:w="1958" w:type="dxa"/>
            <w:vAlign w:val="center"/>
          </w:tcPr>
          <w:p w:rsidR="00517518" w:rsidRPr="00436426" w:rsidRDefault="00517518" w:rsidP="003B2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26">
              <w:rPr>
                <w:rFonts w:ascii="Arial" w:hAnsi="Arial" w:cs="Arial"/>
                <w:sz w:val="22"/>
                <w:szCs w:val="22"/>
              </w:rPr>
              <w:t>Liste des ES participants</w:t>
            </w:r>
          </w:p>
        </w:tc>
      </w:tr>
    </w:tbl>
    <w:p w:rsidR="00E57819" w:rsidRPr="00BD6688" w:rsidRDefault="00E57819" w:rsidP="00BD6688">
      <w:pPr>
        <w:jc w:val="center"/>
        <w:rPr>
          <w:rFonts w:ascii="Arial" w:hAnsi="Arial" w:cs="Arial"/>
          <w:sz w:val="22"/>
          <w:szCs w:val="22"/>
        </w:rPr>
      </w:pPr>
    </w:p>
    <w:p w:rsidR="00BD6688" w:rsidRDefault="00BD66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57819" w:rsidRPr="00BD6688" w:rsidRDefault="00E57819" w:rsidP="00BD6688">
      <w:pPr>
        <w:jc w:val="center"/>
        <w:rPr>
          <w:rFonts w:ascii="Arial" w:hAnsi="Arial" w:cs="Arial"/>
          <w:sz w:val="22"/>
          <w:szCs w:val="22"/>
        </w:rPr>
      </w:pPr>
    </w:p>
    <w:p w:rsidR="00E57819" w:rsidRDefault="00F34550" w:rsidP="00E57819">
      <w:pPr>
        <w:pStyle w:val="Paragraphedeliste"/>
        <w:numPr>
          <w:ilvl w:val="0"/>
          <w:numId w:val="6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Innovation et </w:t>
      </w:r>
      <w:r w:rsidR="00D16C1A">
        <w:rPr>
          <w:rFonts w:ascii="Arial" w:hAnsi="Arial" w:cs="Arial"/>
          <w:color w:val="AA005A"/>
          <w:sz w:val="32"/>
        </w:rPr>
        <w:t>Evaluation médico-économique</w:t>
      </w:r>
      <w:r w:rsidR="00536CF8">
        <w:rPr>
          <w:rFonts w:ascii="Arial" w:hAnsi="Arial" w:cs="Arial"/>
          <w:color w:val="AA005A"/>
          <w:sz w:val="32"/>
        </w:rPr>
        <w:t xml:space="preserve"> / innovation</w:t>
      </w:r>
      <w:r w:rsidR="00E57819">
        <w:rPr>
          <w:rFonts w:ascii="Arial" w:hAnsi="Arial" w:cs="Arial"/>
          <w:color w:val="AA005A"/>
          <w:sz w:val="32"/>
        </w:rPr>
        <w:t> :</w:t>
      </w:r>
    </w:p>
    <w:p w:rsidR="00E57819" w:rsidRPr="00BD6688" w:rsidRDefault="00E57819" w:rsidP="00BD668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2484"/>
        <w:gridCol w:w="4044"/>
        <w:gridCol w:w="1552"/>
        <w:gridCol w:w="1951"/>
      </w:tblGrid>
      <w:tr w:rsidR="00E57819" w:rsidRPr="006C3BF9" w:rsidTr="00BD6688">
        <w:tc>
          <w:tcPr>
            <w:tcW w:w="2519" w:type="dxa"/>
            <w:vAlign w:val="center"/>
          </w:tcPr>
          <w:p w:rsidR="00E57819" w:rsidRPr="00BD6688" w:rsidRDefault="00E57819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Objectifs 2012</w:t>
            </w:r>
          </w:p>
        </w:tc>
        <w:tc>
          <w:tcPr>
            <w:tcW w:w="4144" w:type="dxa"/>
            <w:vAlign w:val="center"/>
          </w:tcPr>
          <w:p w:rsidR="00E57819" w:rsidRPr="00BD6688" w:rsidRDefault="00E57819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Actions mises en œuvre</w:t>
            </w:r>
          </w:p>
          <w:p w:rsidR="00E57819" w:rsidRPr="00BD6688" w:rsidRDefault="00E57819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entre le 01/08/2011 et le 31/12/2012</w:t>
            </w:r>
          </w:p>
        </w:tc>
        <w:tc>
          <w:tcPr>
            <w:tcW w:w="1559" w:type="dxa"/>
            <w:vAlign w:val="center"/>
          </w:tcPr>
          <w:p w:rsidR="00E57819" w:rsidRPr="00BD6688" w:rsidRDefault="00E57819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Relevé indicateurs</w:t>
            </w:r>
          </w:p>
        </w:tc>
        <w:tc>
          <w:tcPr>
            <w:tcW w:w="1985" w:type="dxa"/>
            <w:vAlign w:val="center"/>
          </w:tcPr>
          <w:p w:rsidR="00E57819" w:rsidRPr="00BD6688" w:rsidRDefault="00E57819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E57819" w:rsidTr="00BD6688">
        <w:trPr>
          <w:trHeight w:val="1103"/>
        </w:trPr>
        <w:tc>
          <w:tcPr>
            <w:tcW w:w="2519" w:type="dxa"/>
            <w:vAlign w:val="center"/>
          </w:tcPr>
          <w:p w:rsidR="00E57819" w:rsidRPr="00BD6688" w:rsidRDefault="00D16C1A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Regroupement ou fédération des unités d’évaluation médico-économique</w:t>
            </w:r>
          </w:p>
        </w:tc>
        <w:tc>
          <w:tcPr>
            <w:tcW w:w="4144" w:type="dxa"/>
            <w:vAlign w:val="center"/>
          </w:tcPr>
          <w:p w:rsidR="00E57819" w:rsidRPr="00BD6688" w:rsidRDefault="00E57819" w:rsidP="00F345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 xml:space="preserve">Initiatives </w:t>
            </w:r>
            <w:r w:rsidR="00F34550" w:rsidRPr="00BD6688">
              <w:rPr>
                <w:rFonts w:ascii="Arial" w:hAnsi="Arial" w:cs="Arial"/>
                <w:sz w:val="22"/>
                <w:szCs w:val="22"/>
              </w:rPr>
              <w:t>interrégionales entreprises dans le cadre de l’évaluation médico-économique</w:t>
            </w:r>
          </w:p>
          <w:p w:rsidR="00F34550" w:rsidRPr="00BD6688" w:rsidRDefault="00F34550" w:rsidP="00F345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(à décliner par chaque GIRCI selon les orientations prises)</w:t>
            </w:r>
          </w:p>
        </w:tc>
        <w:tc>
          <w:tcPr>
            <w:tcW w:w="1559" w:type="dxa"/>
            <w:vAlign w:val="center"/>
          </w:tcPr>
          <w:p w:rsidR="00E57819" w:rsidRPr="00BD6688" w:rsidRDefault="00934870" w:rsidP="00934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Oui/non</w:t>
            </w:r>
          </w:p>
        </w:tc>
        <w:tc>
          <w:tcPr>
            <w:tcW w:w="1985" w:type="dxa"/>
            <w:vAlign w:val="center"/>
          </w:tcPr>
          <w:p w:rsidR="00E57819" w:rsidRPr="00BD6688" w:rsidRDefault="00BD6688" w:rsidP="009E5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E57819" w:rsidTr="00BD6688">
        <w:trPr>
          <w:trHeight w:val="275"/>
        </w:trPr>
        <w:tc>
          <w:tcPr>
            <w:tcW w:w="2519" w:type="dxa"/>
            <w:vAlign w:val="center"/>
          </w:tcPr>
          <w:p w:rsidR="00E57819" w:rsidRPr="00BD6688" w:rsidRDefault="00F34550" w:rsidP="00F345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Innovation</w:t>
            </w:r>
          </w:p>
        </w:tc>
        <w:tc>
          <w:tcPr>
            <w:tcW w:w="4144" w:type="dxa"/>
            <w:vAlign w:val="center"/>
          </w:tcPr>
          <w:p w:rsidR="00F34550" w:rsidRPr="00BD6688" w:rsidRDefault="00F34550" w:rsidP="00F345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 xml:space="preserve">Initiatives interrégionales entreprises dans le cadre de </w:t>
            </w:r>
            <w:r w:rsidR="00865E53" w:rsidRPr="00BD6688">
              <w:rPr>
                <w:rFonts w:ascii="Arial" w:hAnsi="Arial" w:cs="Arial"/>
                <w:sz w:val="22"/>
                <w:szCs w:val="22"/>
              </w:rPr>
              <w:t>l’innovation</w:t>
            </w:r>
          </w:p>
          <w:p w:rsidR="00E57819" w:rsidRPr="00BD6688" w:rsidRDefault="00F34550" w:rsidP="00F345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(à décliner par chaque GIRCI selon les orientations prises)</w:t>
            </w:r>
          </w:p>
        </w:tc>
        <w:tc>
          <w:tcPr>
            <w:tcW w:w="1559" w:type="dxa"/>
            <w:vAlign w:val="center"/>
          </w:tcPr>
          <w:p w:rsidR="00E57819" w:rsidRPr="00BD6688" w:rsidRDefault="00934870" w:rsidP="00934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Oui/non</w:t>
            </w:r>
          </w:p>
        </w:tc>
        <w:tc>
          <w:tcPr>
            <w:tcW w:w="1985" w:type="dxa"/>
            <w:vAlign w:val="center"/>
          </w:tcPr>
          <w:p w:rsidR="00E57819" w:rsidRPr="00BD6688" w:rsidRDefault="00BD6688" w:rsidP="009E5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</w:tbl>
    <w:p w:rsidR="00E57819" w:rsidRPr="00BD6688" w:rsidRDefault="00E57819" w:rsidP="00BD6688">
      <w:pPr>
        <w:jc w:val="center"/>
        <w:rPr>
          <w:rFonts w:ascii="Arial" w:hAnsi="Arial" w:cs="Arial"/>
          <w:sz w:val="22"/>
          <w:szCs w:val="22"/>
        </w:rPr>
      </w:pPr>
    </w:p>
    <w:p w:rsidR="002C44FB" w:rsidRPr="00BD6688" w:rsidRDefault="002C44FB" w:rsidP="00BD6688">
      <w:pPr>
        <w:jc w:val="center"/>
        <w:rPr>
          <w:rFonts w:ascii="Arial" w:hAnsi="Arial" w:cs="Arial"/>
          <w:sz w:val="22"/>
          <w:szCs w:val="22"/>
        </w:rPr>
      </w:pPr>
    </w:p>
    <w:p w:rsidR="002C44FB" w:rsidRPr="002C44FB" w:rsidRDefault="002C44FB" w:rsidP="002C44FB">
      <w:pPr>
        <w:pStyle w:val="Paragraphedeliste"/>
        <w:numPr>
          <w:ilvl w:val="0"/>
          <w:numId w:val="6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Autres missions spécifiques du GIRCI</w:t>
      </w:r>
      <w:r w:rsidRPr="002C44FB">
        <w:rPr>
          <w:rFonts w:ascii="Arial" w:hAnsi="Arial" w:cs="Arial"/>
          <w:color w:val="AA005A"/>
          <w:sz w:val="32"/>
        </w:rPr>
        <w:t> :</w:t>
      </w:r>
    </w:p>
    <w:p w:rsidR="002C44FB" w:rsidRPr="00BD6688" w:rsidRDefault="002C44FB" w:rsidP="00BD668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2488"/>
        <w:gridCol w:w="4037"/>
        <w:gridCol w:w="1553"/>
        <w:gridCol w:w="1953"/>
      </w:tblGrid>
      <w:tr w:rsidR="002C44FB" w:rsidRPr="006C3BF9" w:rsidTr="00BD6688">
        <w:tc>
          <w:tcPr>
            <w:tcW w:w="2519" w:type="dxa"/>
            <w:vAlign w:val="center"/>
          </w:tcPr>
          <w:p w:rsidR="002C44FB" w:rsidRPr="00BD6688" w:rsidRDefault="002C44FB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Objectifs 2012</w:t>
            </w:r>
          </w:p>
        </w:tc>
        <w:tc>
          <w:tcPr>
            <w:tcW w:w="4144" w:type="dxa"/>
            <w:vAlign w:val="center"/>
          </w:tcPr>
          <w:p w:rsidR="002C44FB" w:rsidRPr="00BD6688" w:rsidRDefault="002C44FB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Actions mises en œuvre</w:t>
            </w:r>
          </w:p>
          <w:p w:rsidR="002C44FB" w:rsidRPr="00BD6688" w:rsidRDefault="002C44FB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entre le 01/08/2011 et le 31/12/2012</w:t>
            </w:r>
          </w:p>
        </w:tc>
        <w:tc>
          <w:tcPr>
            <w:tcW w:w="1559" w:type="dxa"/>
            <w:vAlign w:val="center"/>
          </w:tcPr>
          <w:p w:rsidR="002C44FB" w:rsidRPr="00BD6688" w:rsidRDefault="002C44FB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Relevé indicateurs</w:t>
            </w:r>
          </w:p>
        </w:tc>
        <w:tc>
          <w:tcPr>
            <w:tcW w:w="1985" w:type="dxa"/>
            <w:vAlign w:val="center"/>
          </w:tcPr>
          <w:p w:rsidR="002C44FB" w:rsidRPr="00BD6688" w:rsidRDefault="002C44FB" w:rsidP="00826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88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2C44FB" w:rsidTr="00BD6688">
        <w:trPr>
          <w:trHeight w:val="1103"/>
        </w:trPr>
        <w:tc>
          <w:tcPr>
            <w:tcW w:w="2519" w:type="dxa"/>
            <w:vAlign w:val="center"/>
          </w:tcPr>
          <w:p w:rsidR="002C44FB" w:rsidRPr="00BD6688" w:rsidRDefault="00304566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Actions expérimentales</w:t>
            </w:r>
          </w:p>
        </w:tc>
        <w:tc>
          <w:tcPr>
            <w:tcW w:w="4144" w:type="dxa"/>
            <w:vAlign w:val="center"/>
          </w:tcPr>
          <w:p w:rsidR="002C44FB" w:rsidRPr="00BD6688" w:rsidRDefault="0000228B" w:rsidP="00826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à</w:t>
            </w:r>
            <w:r w:rsidR="00304566" w:rsidRPr="00BD6688">
              <w:rPr>
                <w:rFonts w:ascii="Arial" w:hAnsi="Arial" w:cs="Arial"/>
                <w:sz w:val="22"/>
                <w:szCs w:val="22"/>
              </w:rPr>
              <w:t xml:space="preserve"> décliner par chaque GIRCI</w:t>
            </w:r>
          </w:p>
        </w:tc>
        <w:tc>
          <w:tcPr>
            <w:tcW w:w="1559" w:type="dxa"/>
            <w:vAlign w:val="center"/>
          </w:tcPr>
          <w:p w:rsidR="002C44FB" w:rsidRPr="00BD6688" w:rsidRDefault="002C44FB" w:rsidP="00BD6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>Numérique</w:t>
            </w:r>
          </w:p>
        </w:tc>
        <w:tc>
          <w:tcPr>
            <w:tcW w:w="1985" w:type="dxa"/>
            <w:vAlign w:val="center"/>
          </w:tcPr>
          <w:p w:rsidR="002C44FB" w:rsidRPr="00BD6688" w:rsidRDefault="002C44FB" w:rsidP="00BD6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88">
              <w:rPr>
                <w:rFonts w:ascii="Arial" w:hAnsi="Arial" w:cs="Arial"/>
                <w:sz w:val="22"/>
                <w:szCs w:val="22"/>
              </w:rPr>
              <w:t xml:space="preserve">Liste </w:t>
            </w:r>
            <w:r w:rsidR="00BD6688">
              <w:rPr>
                <w:rFonts w:ascii="Arial" w:hAnsi="Arial" w:cs="Arial"/>
                <w:sz w:val="22"/>
                <w:szCs w:val="22"/>
              </w:rPr>
              <w:t>des actions avec bref descriptif des objectifs de chacune (5 lignes max)</w:t>
            </w:r>
          </w:p>
        </w:tc>
      </w:tr>
    </w:tbl>
    <w:p w:rsidR="002C44FB" w:rsidRPr="00BD6688" w:rsidRDefault="002C44FB" w:rsidP="00BD6688">
      <w:pPr>
        <w:jc w:val="center"/>
        <w:rPr>
          <w:rFonts w:ascii="Arial" w:hAnsi="Arial" w:cs="Arial"/>
          <w:sz w:val="22"/>
          <w:szCs w:val="22"/>
        </w:rPr>
      </w:pPr>
    </w:p>
    <w:p w:rsidR="00F418D2" w:rsidRDefault="00F418D2" w:rsidP="00BD6688">
      <w:pPr>
        <w:rPr>
          <w:rFonts w:ascii="Arial" w:hAnsi="Arial" w:cs="Arial"/>
          <w:sz w:val="22"/>
          <w:szCs w:val="22"/>
        </w:rPr>
      </w:pPr>
    </w:p>
    <w:p w:rsidR="00BD6688" w:rsidRPr="00BD6688" w:rsidRDefault="00BD6688" w:rsidP="00BD6688">
      <w:pPr>
        <w:rPr>
          <w:rFonts w:ascii="Arial" w:hAnsi="Arial" w:cs="Arial"/>
          <w:sz w:val="22"/>
          <w:szCs w:val="22"/>
        </w:rPr>
      </w:pPr>
    </w:p>
    <w:p w:rsidR="00013486" w:rsidRDefault="00013486" w:rsidP="00013486">
      <w:pPr>
        <w:pStyle w:val="Paragraphedeliste"/>
        <w:numPr>
          <w:ilvl w:val="0"/>
          <w:numId w:val="2"/>
        </w:numPr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t xml:space="preserve">Bilan de l’utilisation des crédits dédiés au GIRCI </w:t>
      </w:r>
      <w:r w:rsidR="008714C3">
        <w:rPr>
          <w:rFonts w:ascii="Arial" w:hAnsi="Arial" w:cs="Arial"/>
          <w:color w:val="0A387A"/>
          <w:sz w:val="48"/>
        </w:rPr>
        <w:t>(période du 01/08/2011 au 31/12/2012)</w:t>
      </w:r>
    </w:p>
    <w:p w:rsidR="00013486" w:rsidRPr="00272FDD" w:rsidRDefault="00013486" w:rsidP="00013486">
      <w:pPr>
        <w:rPr>
          <w:rFonts w:ascii="Arial" w:hAnsi="Arial" w:cs="Arial"/>
          <w:sz w:val="22"/>
          <w:szCs w:val="22"/>
        </w:rPr>
      </w:pPr>
    </w:p>
    <w:p w:rsidR="00013486" w:rsidRPr="00252E28" w:rsidRDefault="00252E28" w:rsidP="00252E28">
      <w:pPr>
        <w:pStyle w:val="Paragraphedeliste"/>
        <w:numPr>
          <w:ilvl w:val="0"/>
          <w:numId w:val="14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Consommation</w:t>
      </w:r>
      <w:r w:rsidR="00F418D2">
        <w:rPr>
          <w:rFonts w:ascii="Arial" w:hAnsi="Arial" w:cs="Arial"/>
          <w:color w:val="AA005A"/>
          <w:sz w:val="32"/>
        </w:rPr>
        <w:t xml:space="preserve"> de la dotation MERRI </w:t>
      </w:r>
      <w:r w:rsidR="00C07881">
        <w:rPr>
          <w:rFonts w:ascii="Arial" w:hAnsi="Arial" w:cs="Arial"/>
          <w:color w:val="AA005A"/>
          <w:sz w:val="32"/>
        </w:rPr>
        <w:t xml:space="preserve"> </w:t>
      </w:r>
      <w:r w:rsidR="008714C3">
        <w:rPr>
          <w:rFonts w:ascii="Arial" w:hAnsi="Arial" w:cs="Arial"/>
          <w:color w:val="AA005A"/>
          <w:sz w:val="32"/>
        </w:rPr>
        <w:t>« </w:t>
      </w:r>
      <w:r w:rsidR="00C07881">
        <w:rPr>
          <w:rFonts w:ascii="Arial" w:hAnsi="Arial" w:cs="Arial"/>
          <w:color w:val="AA005A"/>
          <w:sz w:val="32"/>
        </w:rPr>
        <w:t>DIRC</w:t>
      </w:r>
      <w:r w:rsidR="008714C3">
        <w:rPr>
          <w:rFonts w:ascii="Arial" w:hAnsi="Arial" w:cs="Arial"/>
          <w:color w:val="AA005A"/>
          <w:sz w:val="32"/>
        </w:rPr>
        <w:t> »</w:t>
      </w:r>
      <w:r w:rsidR="00C07881">
        <w:rPr>
          <w:rFonts w:ascii="Arial" w:hAnsi="Arial" w:cs="Arial"/>
          <w:color w:val="AA005A"/>
          <w:sz w:val="32"/>
        </w:rPr>
        <w:t xml:space="preserve"> déléguée en </w:t>
      </w:r>
      <w:r w:rsidR="00F418D2">
        <w:rPr>
          <w:rFonts w:ascii="Arial" w:hAnsi="Arial" w:cs="Arial"/>
          <w:color w:val="AA005A"/>
          <w:sz w:val="32"/>
        </w:rPr>
        <w:t>2011</w:t>
      </w:r>
      <w:r>
        <w:rPr>
          <w:rFonts w:ascii="Arial" w:hAnsi="Arial" w:cs="Arial"/>
          <w:color w:val="AA005A"/>
          <w:sz w:val="32"/>
        </w:rPr>
        <w:t> :</w:t>
      </w:r>
      <w:r w:rsidR="00B24D5E" w:rsidRPr="00252E28">
        <w:rPr>
          <w:rFonts w:ascii="Arial" w:hAnsi="Arial" w:cs="Arial"/>
          <w:color w:val="AA005A"/>
          <w:sz w:val="32"/>
        </w:rPr>
        <w:t xml:space="preserve"> </w:t>
      </w:r>
    </w:p>
    <w:p w:rsidR="00013486" w:rsidRPr="008714C3" w:rsidRDefault="00013486" w:rsidP="006E7BD8">
      <w:pPr>
        <w:rPr>
          <w:rFonts w:ascii="Arial" w:hAnsi="Arial" w:cs="Arial"/>
          <w:sz w:val="22"/>
          <w:szCs w:val="22"/>
        </w:rPr>
      </w:pPr>
    </w:p>
    <w:p w:rsidR="00252E28" w:rsidRPr="008714C3" w:rsidRDefault="00252E28" w:rsidP="00252E28">
      <w:pPr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Préciser ici la consommation de la dotation exceptionnelle déléguée en 2</w:t>
      </w:r>
      <w:r w:rsidR="008714C3" w:rsidRPr="008714C3">
        <w:rPr>
          <w:rFonts w:ascii="Arial" w:hAnsi="Arial" w:cs="Arial"/>
          <w:sz w:val="22"/>
          <w:szCs w:val="22"/>
        </w:rPr>
        <w:t>011 et utilisée en 2011 et 2012 :</w:t>
      </w:r>
    </w:p>
    <w:p w:rsidR="008714C3" w:rsidRPr="008714C3" w:rsidRDefault="008714C3" w:rsidP="00252E28">
      <w:pPr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délégué pour l’inter</w:t>
      </w:r>
      <w:r w:rsidR="00DB526D">
        <w:rPr>
          <w:rFonts w:ascii="Arial" w:hAnsi="Arial" w:cs="Arial"/>
          <w:sz w:val="22"/>
          <w:szCs w:val="22"/>
        </w:rPr>
        <w:t>-</w:t>
      </w:r>
      <w:r w:rsidRPr="008714C3">
        <w:rPr>
          <w:rFonts w:ascii="Arial" w:hAnsi="Arial" w:cs="Arial"/>
          <w:sz w:val="22"/>
          <w:szCs w:val="22"/>
        </w:rPr>
        <w:t>région en 2011 (en €) : ………………………………</w:t>
      </w:r>
    </w:p>
    <w:p w:rsidR="008714C3" w:rsidRPr="008714C3" w:rsidRDefault="008714C3" w:rsidP="00252E28">
      <w:pPr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des dépenses engagées au 31/12/2012  (en €)</w:t>
      </w:r>
      <w:r>
        <w:rPr>
          <w:rFonts w:ascii="Arial" w:hAnsi="Arial" w:cs="Arial"/>
          <w:sz w:val="22"/>
          <w:szCs w:val="22"/>
        </w:rPr>
        <w:t xml:space="preserve"> </w:t>
      </w:r>
      <w:r w:rsidRPr="008714C3">
        <w:rPr>
          <w:rFonts w:ascii="Arial" w:hAnsi="Arial" w:cs="Arial"/>
          <w:sz w:val="22"/>
          <w:szCs w:val="22"/>
        </w:rPr>
        <w:t>: ………………………..</w:t>
      </w:r>
    </w:p>
    <w:p w:rsidR="00C07881" w:rsidRPr="008714C3" w:rsidRDefault="00C07881" w:rsidP="00252E28">
      <w:pPr>
        <w:rPr>
          <w:rFonts w:ascii="Arial" w:hAnsi="Arial" w:cs="Arial"/>
          <w:sz w:val="22"/>
          <w:szCs w:val="22"/>
        </w:rPr>
      </w:pPr>
    </w:p>
    <w:p w:rsidR="00C07881" w:rsidRPr="00C07881" w:rsidRDefault="00C07881" w:rsidP="00C07881">
      <w:pPr>
        <w:pStyle w:val="Paragraphedeliste"/>
        <w:numPr>
          <w:ilvl w:val="0"/>
          <w:numId w:val="14"/>
        </w:numPr>
        <w:rPr>
          <w:rFonts w:ascii="Arial" w:hAnsi="Arial" w:cs="Arial"/>
          <w:color w:val="AA005A"/>
          <w:sz w:val="32"/>
        </w:rPr>
      </w:pPr>
      <w:r w:rsidRPr="00C07881">
        <w:rPr>
          <w:rFonts w:ascii="Arial" w:hAnsi="Arial" w:cs="Arial"/>
          <w:color w:val="AA005A"/>
          <w:sz w:val="32"/>
        </w:rPr>
        <w:t xml:space="preserve">Consommation de la dotation MERRI </w:t>
      </w:r>
      <w:r w:rsidR="008714C3">
        <w:rPr>
          <w:rFonts w:ascii="Arial" w:hAnsi="Arial" w:cs="Arial"/>
          <w:color w:val="AA005A"/>
          <w:sz w:val="32"/>
        </w:rPr>
        <w:t>« </w:t>
      </w:r>
      <w:r w:rsidRPr="00C07881">
        <w:rPr>
          <w:rFonts w:ascii="Arial" w:hAnsi="Arial" w:cs="Arial"/>
          <w:color w:val="AA005A"/>
          <w:sz w:val="32"/>
        </w:rPr>
        <w:t>GIRCI</w:t>
      </w:r>
      <w:r w:rsidR="008714C3">
        <w:rPr>
          <w:rFonts w:ascii="Arial" w:hAnsi="Arial" w:cs="Arial"/>
          <w:color w:val="AA005A"/>
          <w:sz w:val="32"/>
        </w:rPr>
        <w:t> »</w:t>
      </w:r>
      <w:r w:rsidRPr="00C07881">
        <w:rPr>
          <w:rFonts w:ascii="Arial" w:hAnsi="Arial" w:cs="Arial"/>
          <w:color w:val="AA005A"/>
          <w:sz w:val="32"/>
        </w:rPr>
        <w:t xml:space="preserve"> déléguée en 2012 :</w:t>
      </w:r>
    </w:p>
    <w:p w:rsidR="00C07881" w:rsidRPr="008714C3" w:rsidRDefault="00C07881" w:rsidP="00C07881">
      <w:pPr>
        <w:rPr>
          <w:rFonts w:ascii="Arial" w:hAnsi="Arial" w:cs="Arial"/>
          <w:sz w:val="22"/>
          <w:szCs w:val="22"/>
        </w:rPr>
      </w:pPr>
    </w:p>
    <w:p w:rsidR="00252E28" w:rsidRPr="008714C3" w:rsidRDefault="00C07881" w:rsidP="006E7BD8">
      <w:pPr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Préciser ici la consommation de la dotation déléguée en 2012 et utilisée en 2012</w:t>
      </w:r>
      <w:r w:rsidR="008714C3" w:rsidRPr="008714C3">
        <w:rPr>
          <w:rFonts w:ascii="Arial" w:hAnsi="Arial" w:cs="Arial"/>
          <w:sz w:val="22"/>
          <w:szCs w:val="22"/>
        </w:rPr>
        <w:t xml:space="preserve"> : </w:t>
      </w:r>
    </w:p>
    <w:p w:rsidR="008714C3" w:rsidRPr="008714C3" w:rsidRDefault="008714C3" w:rsidP="008714C3">
      <w:pPr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délégué pour l’inter</w:t>
      </w:r>
      <w:r w:rsidR="00DB526D">
        <w:rPr>
          <w:rFonts w:ascii="Arial" w:hAnsi="Arial" w:cs="Arial"/>
          <w:sz w:val="22"/>
          <w:szCs w:val="22"/>
        </w:rPr>
        <w:t>-</w:t>
      </w:r>
      <w:r w:rsidRPr="008714C3">
        <w:rPr>
          <w:rFonts w:ascii="Arial" w:hAnsi="Arial" w:cs="Arial"/>
          <w:sz w:val="22"/>
          <w:szCs w:val="22"/>
        </w:rPr>
        <w:t>région en 201</w:t>
      </w:r>
      <w:r>
        <w:rPr>
          <w:rFonts w:ascii="Arial" w:hAnsi="Arial" w:cs="Arial"/>
          <w:sz w:val="22"/>
          <w:szCs w:val="22"/>
        </w:rPr>
        <w:t>2</w:t>
      </w:r>
      <w:r w:rsidRPr="008714C3">
        <w:rPr>
          <w:rFonts w:ascii="Arial" w:hAnsi="Arial" w:cs="Arial"/>
          <w:sz w:val="22"/>
          <w:szCs w:val="22"/>
        </w:rPr>
        <w:t xml:space="preserve"> (en €) : ………………………………</w:t>
      </w:r>
    </w:p>
    <w:p w:rsidR="008714C3" w:rsidRPr="008714C3" w:rsidRDefault="008714C3" w:rsidP="008714C3">
      <w:pPr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des dépenses engagées au 31/12/2012  (en €): ………………………..</w:t>
      </w:r>
    </w:p>
    <w:p w:rsidR="00ED4AB5" w:rsidRDefault="00ED4A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714C3" w:rsidRDefault="008714C3" w:rsidP="006E7BD8">
      <w:pPr>
        <w:rPr>
          <w:rFonts w:ascii="Arial" w:hAnsi="Arial" w:cs="Arial"/>
          <w:sz w:val="22"/>
          <w:szCs w:val="22"/>
        </w:rPr>
      </w:pPr>
    </w:p>
    <w:p w:rsidR="00ED4AB5" w:rsidRPr="008714C3" w:rsidRDefault="00ED4AB5" w:rsidP="006E7BD8">
      <w:pPr>
        <w:rPr>
          <w:rFonts w:ascii="Arial" w:hAnsi="Arial" w:cs="Arial"/>
          <w:sz w:val="22"/>
          <w:szCs w:val="22"/>
        </w:rPr>
      </w:pPr>
    </w:p>
    <w:p w:rsidR="00C07881" w:rsidRPr="00C07881" w:rsidRDefault="00C07881" w:rsidP="00C07881">
      <w:pPr>
        <w:pStyle w:val="Paragraphedeliste"/>
        <w:numPr>
          <w:ilvl w:val="0"/>
          <w:numId w:val="14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Utilisation de l’enveloppe MERRI </w:t>
      </w:r>
      <w:r w:rsidR="008714C3">
        <w:rPr>
          <w:rFonts w:ascii="Arial" w:hAnsi="Arial" w:cs="Arial"/>
          <w:color w:val="AA005A"/>
          <w:sz w:val="32"/>
        </w:rPr>
        <w:t>interrégionale (DIRC puis GIRCI) sur les exercices 2011 et 2012</w:t>
      </w:r>
      <w:r>
        <w:rPr>
          <w:rFonts w:ascii="Arial" w:hAnsi="Arial" w:cs="Arial"/>
          <w:color w:val="AA005A"/>
          <w:sz w:val="32"/>
        </w:rPr>
        <w:t>:</w:t>
      </w:r>
    </w:p>
    <w:p w:rsidR="00B10F2A" w:rsidRPr="00094697" w:rsidRDefault="00B10F2A" w:rsidP="00094697">
      <w:pPr>
        <w:jc w:val="both"/>
        <w:rPr>
          <w:rFonts w:ascii="Arial" w:hAnsi="Arial" w:cs="Arial"/>
          <w:sz w:val="22"/>
          <w:szCs w:val="22"/>
        </w:rPr>
      </w:pPr>
    </w:p>
    <w:p w:rsidR="00B10F2A" w:rsidRPr="00094697" w:rsidRDefault="0065565D" w:rsidP="00094697">
      <w:pPr>
        <w:jc w:val="both"/>
        <w:rPr>
          <w:rFonts w:ascii="Arial" w:hAnsi="Arial" w:cs="Arial"/>
          <w:sz w:val="22"/>
          <w:szCs w:val="22"/>
        </w:rPr>
      </w:pPr>
      <w:r w:rsidRPr="00094697">
        <w:rPr>
          <w:rFonts w:ascii="Arial" w:hAnsi="Arial" w:cs="Arial"/>
          <w:sz w:val="22"/>
          <w:szCs w:val="22"/>
        </w:rPr>
        <w:t xml:space="preserve">Concernant </w:t>
      </w:r>
      <w:r w:rsidR="00677F97" w:rsidRPr="00094697">
        <w:rPr>
          <w:rFonts w:ascii="Arial" w:hAnsi="Arial" w:cs="Arial"/>
          <w:sz w:val="22"/>
          <w:szCs w:val="22"/>
        </w:rPr>
        <w:t>l’utilisation de l’enveloppe MERRI</w:t>
      </w:r>
      <w:r w:rsidR="00C07881" w:rsidRPr="00094697">
        <w:rPr>
          <w:rFonts w:ascii="Arial" w:hAnsi="Arial" w:cs="Arial"/>
          <w:sz w:val="22"/>
          <w:szCs w:val="22"/>
        </w:rPr>
        <w:t xml:space="preserve"> </w:t>
      </w:r>
      <w:r w:rsidR="00094697">
        <w:rPr>
          <w:rFonts w:ascii="Arial" w:hAnsi="Arial" w:cs="Arial"/>
          <w:sz w:val="22"/>
          <w:szCs w:val="22"/>
        </w:rPr>
        <w:t>« </w:t>
      </w:r>
      <w:r w:rsidR="00C07881" w:rsidRPr="00094697">
        <w:rPr>
          <w:rFonts w:ascii="Arial" w:hAnsi="Arial" w:cs="Arial"/>
          <w:sz w:val="22"/>
          <w:szCs w:val="22"/>
        </w:rPr>
        <w:t>DIRC</w:t>
      </w:r>
      <w:r w:rsidR="00094697">
        <w:rPr>
          <w:rFonts w:ascii="Arial" w:hAnsi="Arial" w:cs="Arial"/>
          <w:sz w:val="22"/>
          <w:szCs w:val="22"/>
        </w:rPr>
        <w:t> »</w:t>
      </w:r>
      <w:r w:rsidR="00C07881" w:rsidRPr="00094697">
        <w:rPr>
          <w:rFonts w:ascii="Arial" w:hAnsi="Arial" w:cs="Arial"/>
          <w:sz w:val="22"/>
          <w:szCs w:val="22"/>
        </w:rPr>
        <w:t xml:space="preserve"> </w:t>
      </w:r>
      <w:r w:rsidR="00094697">
        <w:rPr>
          <w:rFonts w:ascii="Arial" w:hAnsi="Arial" w:cs="Arial"/>
          <w:sz w:val="22"/>
          <w:szCs w:val="22"/>
        </w:rPr>
        <w:t>(2011) puis</w:t>
      </w:r>
      <w:r w:rsidR="00C07881" w:rsidRPr="00094697">
        <w:rPr>
          <w:rFonts w:ascii="Arial" w:hAnsi="Arial" w:cs="Arial"/>
          <w:sz w:val="22"/>
          <w:szCs w:val="22"/>
        </w:rPr>
        <w:t xml:space="preserve"> </w:t>
      </w:r>
      <w:r w:rsidR="00094697">
        <w:rPr>
          <w:rFonts w:ascii="Arial" w:hAnsi="Arial" w:cs="Arial"/>
          <w:sz w:val="22"/>
          <w:szCs w:val="22"/>
        </w:rPr>
        <w:t>« </w:t>
      </w:r>
      <w:r w:rsidR="00C07881" w:rsidRPr="00094697">
        <w:rPr>
          <w:rFonts w:ascii="Arial" w:hAnsi="Arial" w:cs="Arial"/>
          <w:sz w:val="22"/>
          <w:szCs w:val="22"/>
        </w:rPr>
        <w:t>GIRCI</w:t>
      </w:r>
      <w:r w:rsidR="00094697">
        <w:rPr>
          <w:rFonts w:ascii="Arial" w:hAnsi="Arial" w:cs="Arial"/>
          <w:sz w:val="22"/>
          <w:szCs w:val="22"/>
        </w:rPr>
        <w:t> » (2012)</w:t>
      </w:r>
      <w:r w:rsidR="00215133" w:rsidRPr="00094697">
        <w:rPr>
          <w:rFonts w:ascii="Arial" w:hAnsi="Arial" w:cs="Arial"/>
          <w:sz w:val="22"/>
          <w:szCs w:val="22"/>
        </w:rPr>
        <w:t>,</w:t>
      </w:r>
      <w:r w:rsidR="00677F97" w:rsidRPr="00094697">
        <w:rPr>
          <w:rFonts w:ascii="Arial" w:hAnsi="Arial" w:cs="Arial"/>
          <w:sz w:val="22"/>
          <w:szCs w:val="22"/>
        </w:rPr>
        <w:t xml:space="preserve"> </w:t>
      </w:r>
      <w:r w:rsidR="00094697" w:rsidRPr="00094697">
        <w:rPr>
          <w:rFonts w:ascii="Arial" w:hAnsi="Arial" w:cs="Arial"/>
          <w:sz w:val="22"/>
          <w:szCs w:val="22"/>
        </w:rPr>
        <w:t>r</w:t>
      </w:r>
      <w:r w:rsidR="00094697">
        <w:rPr>
          <w:rFonts w:ascii="Arial" w:hAnsi="Arial" w:cs="Arial"/>
          <w:sz w:val="22"/>
          <w:szCs w:val="22"/>
        </w:rPr>
        <w:t xml:space="preserve">enseigner le tableau </w:t>
      </w:r>
      <w:r w:rsidR="00971E13">
        <w:rPr>
          <w:rFonts w:ascii="Arial" w:hAnsi="Arial" w:cs="Arial"/>
          <w:sz w:val="22"/>
          <w:szCs w:val="22"/>
        </w:rPr>
        <w:t>en page suivante</w:t>
      </w:r>
      <w:r w:rsidR="00094697">
        <w:rPr>
          <w:rFonts w:ascii="Arial" w:hAnsi="Arial" w:cs="Arial"/>
          <w:sz w:val="22"/>
          <w:szCs w:val="22"/>
        </w:rPr>
        <w:t xml:space="preserve"> pour la somme des </w:t>
      </w:r>
      <w:r w:rsidR="00677F97" w:rsidRPr="00094697">
        <w:rPr>
          <w:rFonts w:ascii="Arial" w:hAnsi="Arial" w:cs="Arial"/>
          <w:sz w:val="22"/>
          <w:szCs w:val="22"/>
        </w:rPr>
        <w:t>exercice</w:t>
      </w:r>
      <w:r w:rsidR="00094697">
        <w:rPr>
          <w:rFonts w:ascii="Arial" w:hAnsi="Arial" w:cs="Arial"/>
          <w:sz w:val="22"/>
          <w:szCs w:val="22"/>
        </w:rPr>
        <w:t>s</w:t>
      </w:r>
      <w:r w:rsidR="00677F97" w:rsidRPr="00094697">
        <w:rPr>
          <w:rFonts w:ascii="Arial" w:hAnsi="Arial" w:cs="Arial"/>
          <w:sz w:val="22"/>
          <w:szCs w:val="22"/>
        </w:rPr>
        <w:t xml:space="preserve"> 2011 et 2012</w:t>
      </w:r>
      <w:r w:rsidR="00094697">
        <w:rPr>
          <w:rFonts w:ascii="Arial" w:hAnsi="Arial" w:cs="Arial"/>
          <w:sz w:val="22"/>
          <w:szCs w:val="22"/>
        </w:rPr>
        <w:t xml:space="preserve"> </w:t>
      </w:r>
      <w:r w:rsidRPr="00094697">
        <w:rPr>
          <w:rFonts w:ascii="Arial" w:hAnsi="Arial" w:cs="Arial"/>
          <w:sz w:val="22"/>
          <w:szCs w:val="22"/>
        </w:rPr>
        <w:t>:</w:t>
      </w:r>
    </w:p>
    <w:p w:rsidR="00332A64" w:rsidRPr="00094697" w:rsidRDefault="00332A64" w:rsidP="00094697">
      <w:pPr>
        <w:jc w:val="both"/>
        <w:rPr>
          <w:rFonts w:ascii="Arial" w:hAnsi="Arial" w:cs="Arial"/>
          <w:sz w:val="22"/>
          <w:szCs w:val="22"/>
        </w:rPr>
      </w:pPr>
    </w:p>
    <w:bookmarkStart w:id="0" w:name="_MON_1419693249"/>
    <w:bookmarkEnd w:id="0"/>
    <w:p w:rsidR="00BA3446" w:rsidRDefault="00767F01" w:rsidP="00487ABB">
      <w:pPr>
        <w:ind w:left="-993"/>
        <w:rPr>
          <w:rFonts w:ascii="Arial" w:hAnsi="Arial" w:cs="Arial"/>
          <w:i/>
        </w:rPr>
      </w:pPr>
      <w:r w:rsidRPr="00E362E2">
        <w:rPr>
          <w:rFonts w:ascii="Arial" w:hAnsi="Arial" w:cs="Arial"/>
          <w:i/>
        </w:rPr>
        <w:object w:dxaOrig="10560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8.75pt;height:270.75pt" o:ole="">
            <v:imagedata r:id="rId10" o:title=""/>
          </v:shape>
          <o:OLEObject Type="Embed" ProgID="Excel.Sheet.12" ShapeID="_x0000_i1031" DrawAspect="Content" ObjectID="_1421666331" r:id="rId11"/>
        </w:object>
      </w:r>
    </w:p>
    <w:p w:rsidR="00487ABB" w:rsidRDefault="00487ABB" w:rsidP="00487ABB">
      <w:pPr>
        <w:ind w:left="-993"/>
        <w:rPr>
          <w:rFonts w:ascii="Arial" w:hAnsi="Arial" w:cs="Arial"/>
          <w:i/>
        </w:rPr>
      </w:pPr>
    </w:p>
    <w:p w:rsidR="00332A64" w:rsidRPr="00252E28" w:rsidRDefault="00272FDD" w:rsidP="00332A64">
      <w:pPr>
        <w:pStyle w:val="Paragraphedeliste"/>
        <w:numPr>
          <w:ilvl w:val="0"/>
          <w:numId w:val="14"/>
        </w:numPr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 xml:space="preserve">Dépenses en fonction des </w:t>
      </w:r>
      <w:r w:rsidR="00947715">
        <w:rPr>
          <w:rFonts w:ascii="Arial" w:hAnsi="Arial" w:cs="Arial"/>
          <w:color w:val="AA005A"/>
          <w:sz w:val="32"/>
        </w:rPr>
        <w:t xml:space="preserve">missions </w:t>
      </w:r>
      <w:r w:rsidR="005F6E10">
        <w:rPr>
          <w:rFonts w:ascii="Arial" w:hAnsi="Arial" w:cs="Arial"/>
          <w:color w:val="AA005A"/>
          <w:sz w:val="32"/>
        </w:rPr>
        <w:t xml:space="preserve">spécifiques </w:t>
      </w:r>
      <w:r w:rsidR="00947715">
        <w:rPr>
          <w:rFonts w:ascii="Arial" w:hAnsi="Arial" w:cs="Arial"/>
          <w:color w:val="AA005A"/>
          <w:sz w:val="32"/>
        </w:rPr>
        <w:t>des GIRCI</w:t>
      </w:r>
      <w:r w:rsidR="00332A64">
        <w:rPr>
          <w:rFonts w:ascii="Arial" w:hAnsi="Arial" w:cs="Arial"/>
          <w:color w:val="AA005A"/>
          <w:sz w:val="32"/>
        </w:rPr>
        <w:t>:</w:t>
      </w:r>
      <w:r w:rsidR="00332A64" w:rsidRPr="00252E28">
        <w:rPr>
          <w:rFonts w:ascii="Arial" w:hAnsi="Arial" w:cs="Arial"/>
          <w:color w:val="AA005A"/>
          <w:sz w:val="32"/>
        </w:rPr>
        <w:t xml:space="preserve"> </w:t>
      </w:r>
    </w:p>
    <w:p w:rsidR="00332A64" w:rsidRPr="008714C3" w:rsidRDefault="00332A64" w:rsidP="00094697">
      <w:pPr>
        <w:jc w:val="both"/>
        <w:rPr>
          <w:rFonts w:ascii="Arial" w:hAnsi="Arial" w:cs="Arial"/>
          <w:color w:val="AA005A"/>
          <w:sz w:val="22"/>
          <w:szCs w:val="22"/>
        </w:rPr>
      </w:pPr>
    </w:p>
    <w:p w:rsidR="00332A64" w:rsidRPr="008714C3" w:rsidRDefault="008714C3" w:rsidP="000946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titre estimatif, </w:t>
      </w:r>
      <w:r w:rsidRPr="008714C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enseigner le tableau ci-dessous concernant l’affectation </w:t>
      </w:r>
      <w:r w:rsidR="00332A64" w:rsidRPr="008714C3">
        <w:rPr>
          <w:rFonts w:ascii="Arial" w:hAnsi="Arial" w:cs="Arial"/>
          <w:sz w:val="22"/>
          <w:szCs w:val="22"/>
        </w:rPr>
        <w:t xml:space="preserve">des dépenses </w:t>
      </w:r>
      <w:r w:rsidR="00094697">
        <w:rPr>
          <w:rFonts w:ascii="Arial" w:hAnsi="Arial" w:cs="Arial"/>
          <w:sz w:val="22"/>
          <w:szCs w:val="22"/>
        </w:rPr>
        <w:t>sur</w:t>
      </w:r>
      <w:r>
        <w:rPr>
          <w:rFonts w:ascii="Arial" w:hAnsi="Arial" w:cs="Arial"/>
          <w:sz w:val="22"/>
          <w:szCs w:val="22"/>
        </w:rPr>
        <w:t xml:space="preserve"> l’enveloppe MERRI DIRC puis GIRCI </w:t>
      </w:r>
      <w:r w:rsidR="00094697">
        <w:rPr>
          <w:rFonts w:ascii="Arial" w:hAnsi="Arial" w:cs="Arial"/>
          <w:sz w:val="22"/>
          <w:szCs w:val="22"/>
        </w:rPr>
        <w:t>concernant la somme des</w:t>
      </w:r>
      <w:r>
        <w:rPr>
          <w:rFonts w:ascii="Arial" w:hAnsi="Arial" w:cs="Arial"/>
          <w:sz w:val="22"/>
          <w:szCs w:val="22"/>
        </w:rPr>
        <w:t xml:space="preserve"> exercices </w:t>
      </w:r>
      <w:r w:rsidR="00215133" w:rsidRPr="008714C3">
        <w:rPr>
          <w:rFonts w:ascii="Arial" w:hAnsi="Arial" w:cs="Arial"/>
          <w:sz w:val="22"/>
          <w:szCs w:val="22"/>
        </w:rPr>
        <w:t xml:space="preserve">2011 et 2012, </w:t>
      </w:r>
      <w:r w:rsidR="00332A64" w:rsidRPr="008714C3">
        <w:rPr>
          <w:rFonts w:ascii="Arial" w:hAnsi="Arial" w:cs="Arial"/>
          <w:sz w:val="22"/>
          <w:szCs w:val="22"/>
        </w:rPr>
        <w:t xml:space="preserve">en fonction des </w:t>
      </w:r>
      <w:r w:rsidR="003928F9" w:rsidRPr="008714C3">
        <w:rPr>
          <w:rFonts w:ascii="Arial" w:hAnsi="Arial" w:cs="Arial"/>
          <w:sz w:val="22"/>
          <w:szCs w:val="22"/>
        </w:rPr>
        <w:t xml:space="preserve">missions </w:t>
      </w:r>
      <w:r w:rsidR="00094697">
        <w:rPr>
          <w:rFonts w:ascii="Arial" w:hAnsi="Arial" w:cs="Arial"/>
          <w:sz w:val="22"/>
          <w:szCs w:val="22"/>
        </w:rPr>
        <w:t xml:space="preserve">du GIRCI </w:t>
      </w:r>
      <w:r w:rsidR="004D0E0D" w:rsidRPr="008714C3">
        <w:rPr>
          <w:rFonts w:ascii="Arial" w:hAnsi="Arial" w:cs="Arial"/>
          <w:sz w:val="22"/>
          <w:szCs w:val="22"/>
        </w:rPr>
        <w:t>(</w:t>
      </w:r>
      <w:r w:rsidR="00094697">
        <w:rPr>
          <w:rFonts w:ascii="Arial" w:hAnsi="Arial" w:cs="Arial"/>
          <w:sz w:val="22"/>
          <w:szCs w:val="22"/>
        </w:rPr>
        <w:t>numérotées de 1 à 7, cf nomenclature</w:t>
      </w:r>
      <w:r w:rsidR="004D0E0D" w:rsidRPr="008714C3">
        <w:rPr>
          <w:rFonts w:ascii="Arial" w:hAnsi="Arial" w:cs="Arial"/>
          <w:sz w:val="22"/>
          <w:szCs w:val="22"/>
        </w:rPr>
        <w:t xml:space="preserve"> </w:t>
      </w:r>
      <w:r w:rsidR="00094697">
        <w:rPr>
          <w:rFonts w:ascii="Arial" w:hAnsi="Arial" w:cs="Arial"/>
          <w:sz w:val="22"/>
          <w:szCs w:val="22"/>
        </w:rPr>
        <w:t>définie</w:t>
      </w:r>
      <w:r w:rsidR="003928F9" w:rsidRPr="008714C3">
        <w:rPr>
          <w:rFonts w:ascii="Arial" w:hAnsi="Arial" w:cs="Arial"/>
          <w:sz w:val="22"/>
          <w:szCs w:val="22"/>
        </w:rPr>
        <w:t xml:space="preserve"> </w:t>
      </w:r>
      <w:r w:rsidR="00094697">
        <w:rPr>
          <w:rFonts w:ascii="Arial" w:hAnsi="Arial" w:cs="Arial"/>
          <w:sz w:val="22"/>
          <w:szCs w:val="22"/>
        </w:rPr>
        <w:t>au § II)</w:t>
      </w:r>
      <w:r w:rsidR="00094697" w:rsidRPr="008714C3">
        <w:rPr>
          <w:rFonts w:ascii="Arial" w:hAnsi="Arial" w:cs="Arial"/>
          <w:sz w:val="22"/>
          <w:szCs w:val="22"/>
        </w:rPr>
        <w:t xml:space="preserve"> :</w:t>
      </w:r>
    </w:p>
    <w:p w:rsidR="00332A64" w:rsidRPr="008714C3" w:rsidRDefault="00332A64" w:rsidP="0009469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43"/>
        <w:gridCol w:w="4739"/>
      </w:tblGrid>
      <w:tr w:rsidR="004D0E0D" w:rsidTr="00971E13">
        <w:trPr>
          <w:jc w:val="center"/>
        </w:trPr>
        <w:tc>
          <w:tcPr>
            <w:tcW w:w="0" w:type="auto"/>
          </w:tcPr>
          <w:p w:rsidR="004D0E0D" w:rsidRPr="001B2A0A" w:rsidRDefault="004D0E0D" w:rsidP="001B2A0A">
            <w:pPr>
              <w:jc w:val="center"/>
              <w:rPr>
                <w:rFonts w:ascii="Arial" w:hAnsi="Arial" w:cs="Arial"/>
                <w:b/>
              </w:rPr>
            </w:pPr>
            <w:r w:rsidRPr="001B2A0A">
              <w:rPr>
                <w:rFonts w:ascii="Arial" w:hAnsi="Arial" w:cs="Arial"/>
                <w:b/>
              </w:rPr>
              <w:t>Mission</w:t>
            </w:r>
            <w:r w:rsidR="00D37AC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0" w:type="auto"/>
          </w:tcPr>
          <w:p w:rsidR="004D0E0D" w:rsidRPr="00E43765" w:rsidRDefault="00081DBC" w:rsidP="001B2A0A">
            <w:pPr>
              <w:jc w:val="center"/>
              <w:rPr>
                <w:rFonts w:ascii="Arial" w:hAnsi="Arial" w:cs="Arial"/>
                <w:b/>
              </w:rPr>
            </w:pPr>
            <w:r w:rsidRPr="00E43765">
              <w:rPr>
                <w:rFonts w:ascii="Arial" w:hAnsi="Arial" w:cs="Arial"/>
                <w:b/>
              </w:rPr>
              <w:t xml:space="preserve">% </w:t>
            </w:r>
            <w:r w:rsidR="00094697">
              <w:rPr>
                <w:rFonts w:ascii="Arial" w:hAnsi="Arial" w:cs="Arial"/>
                <w:b/>
              </w:rPr>
              <w:t xml:space="preserve">estimé </w:t>
            </w:r>
            <w:r w:rsidRPr="00E43765">
              <w:rPr>
                <w:rFonts w:ascii="Arial" w:hAnsi="Arial" w:cs="Arial"/>
                <w:b/>
              </w:rPr>
              <w:t>des dépenses</w:t>
            </w:r>
            <w:r w:rsidR="00487ABB">
              <w:rPr>
                <w:rFonts w:ascii="Arial" w:hAnsi="Arial" w:cs="Arial"/>
                <w:b/>
              </w:rPr>
              <w:t xml:space="preserve"> </w:t>
            </w:r>
            <w:r w:rsidR="00094697">
              <w:rPr>
                <w:rFonts w:ascii="Arial" w:hAnsi="Arial" w:cs="Arial"/>
                <w:b/>
              </w:rPr>
              <w:t>en 2011 et 2012</w:t>
            </w:r>
          </w:p>
        </w:tc>
      </w:tr>
      <w:tr w:rsidR="004D0E0D" w:rsidTr="00971E13">
        <w:trPr>
          <w:jc w:val="center"/>
        </w:trPr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</w:p>
        </w:tc>
      </w:tr>
      <w:tr w:rsidR="004D0E0D" w:rsidTr="00971E13">
        <w:trPr>
          <w:jc w:val="center"/>
        </w:trPr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</w:p>
        </w:tc>
      </w:tr>
      <w:tr w:rsidR="004D0E0D" w:rsidTr="00971E13">
        <w:trPr>
          <w:jc w:val="center"/>
        </w:trPr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</w:p>
        </w:tc>
      </w:tr>
      <w:tr w:rsidR="004D0E0D" w:rsidTr="00971E13">
        <w:trPr>
          <w:jc w:val="center"/>
        </w:trPr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</w:p>
        </w:tc>
      </w:tr>
      <w:tr w:rsidR="004D0E0D" w:rsidTr="00971E13">
        <w:trPr>
          <w:jc w:val="center"/>
        </w:trPr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</w:p>
        </w:tc>
      </w:tr>
      <w:tr w:rsidR="004D0E0D" w:rsidTr="00971E13">
        <w:trPr>
          <w:jc w:val="center"/>
        </w:trPr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D0E0D" w:rsidRDefault="004D0E0D" w:rsidP="001B2A0A">
            <w:pPr>
              <w:jc w:val="center"/>
              <w:rPr>
                <w:rFonts w:ascii="Arial" w:hAnsi="Arial" w:cs="Arial"/>
              </w:rPr>
            </w:pPr>
          </w:p>
        </w:tc>
      </w:tr>
      <w:tr w:rsidR="00081DBC" w:rsidTr="00971E13">
        <w:trPr>
          <w:jc w:val="center"/>
        </w:trPr>
        <w:tc>
          <w:tcPr>
            <w:tcW w:w="0" w:type="auto"/>
          </w:tcPr>
          <w:p w:rsidR="00081DBC" w:rsidRDefault="00081DBC" w:rsidP="001B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081DBC" w:rsidRDefault="00081DBC" w:rsidP="001B2A0A">
            <w:pPr>
              <w:jc w:val="center"/>
              <w:rPr>
                <w:rFonts w:ascii="Arial" w:hAnsi="Arial" w:cs="Arial"/>
              </w:rPr>
            </w:pPr>
          </w:p>
        </w:tc>
      </w:tr>
      <w:tr w:rsidR="00081DBC" w:rsidTr="00971E13">
        <w:trPr>
          <w:jc w:val="center"/>
        </w:trPr>
        <w:tc>
          <w:tcPr>
            <w:tcW w:w="0" w:type="auto"/>
          </w:tcPr>
          <w:p w:rsidR="00081DBC" w:rsidRPr="00E43765" w:rsidRDefault="00081DBC" w:rsidP="001B2A0A">
            <w:pPr>
              <w:jc w:val="center"/>
              <w:rPr>
                <w:rFonts w:ascii="Arial" w:hAnsi="Arial" w:cs="Arial"/>
                <w:i/>
              </w:rPr>
            </w:pPr>
            <w:r w:rsidRPr="00E43765">
              <w:rPr>
                <w:rFonts w:ascii="Arial" w:hAnsi="Arial" w:cs="Arial"/>
                <w:i/>
              </w:rPr>
              <w:t>Total :</w:t>
            </w:r>
          </w:p>
        </w:tc>
        <w:tc>
          <w:tcPr>
            <w:tcW w:w="0" w:type="auto"/>
          </w:tcPr>
          <w:p w:rsidR="00081DBC" w:rsidRPr="00E43765" w:rsidRDefault="00081DBC" w:rsidP="001B2A0A">
            <w:pPr>
              <w:jc w:val="center"/>
              <w:rPr>
                <w:rFonts w:ascii="Arial" w:hAnsi="Arial" w:cs="Arial"/>
                <w:i/>
              </w:rPr>
            </w:pPr>
            <w:r w:rsidRPr="00E43765">
              <w:rPr>
                <w:rFonts w:ascii="Arial" w:hAnsi="Arial" w:cs="Arial"/>
                <w:i/>
              </w:rPr>
              <w:t>100%</w:t>
            </w:r>
          </w:p>
        </w:tc>
      </w:tr>
    </w:tbl>
    <w:p w:rsidR="0065565D" w:rsidRDefault="0065565D" w:rsidP="00B10F2A">
      <w:pPr>
        <w:rPr>
          <w:rFonts w:ascii="Arial" w:hAnsi="Arial" w:cs="Arial"/>
        </w:rPr>
      </w:pPr>
    </w:p>
    <w:p w:rsidR="0065565D" w:rsidRDefault="0065565D" w:rsidP="00B10F2A">
      <w:pPr>
        <w:rPr>
          <w:rFonts w:ascii="Arial" w:hAnsi="Arial" w:cs="Arial"/>
        </w:rPr>
      </w:pPr>
    </w:p>
    <w:sectPr w:rsidR="0065565D" w:rsidSect="00ED4AB5">
      <w:headerReference w:type="default" r:id="rId12"/>
      <w:footerReference w:type="default" r:id="rId13"/>
      <w:headerReference w:type="first" r:id="rId14"/>
      <w:type w:val="continuous"/>
      <w:pgSz w:w="11900" w:h="16840"/>
      <w:pgMar w:top="1418" w:right="1268" w:bottom="284" w:left="1418" w:header="709" w:footer="57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B5" w:rsidRDefault="00ED4AB5">
      <w:r>
        <w:separator/>
      </w:r>
    </w:p>
  </w:endnote>
  <w:endnote w:type="continuationSeparator" w:id="0">
    <w:p w:rsidR="00ED4AB5" w:rsidRDefault="00ED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6298"/>
      <w:docPartObj>
        <w:docPartGallery w:val="Page Numbers (Bottom of Page)"/>
        <w:docPartUnique/>
      </w:docPartObj>
    </w:sdtPr>
    <w:sdtContent>
      <w:p w:rsidR="00ED4AB5" w:rsidRPr="000D0A28" w:rsidRDefault="003D4E72" w:rsidP="00861B1C">
        <w:pPr>
          <w:pStyle w:val="Pieddepage"/>
        </w:pPr>
        <w:r w:rsidRPr="003D4E72">
          <w:rPr>
            <w:rFonts w:ascii="Arial" w:hAnsi="Arial" w:cs="Arial"/>
            <w:noProof/>
            <w:color w:val="0A387A"/>
            <w:sz w:val="20"/>
            <w:lang w:eastAsia="zh-TW"/>
          </w:rPr>
          <w:pict>
            <v:group id="_x0000_s2057" style="position:absolute;margin-left:0;margin-top:0;width:34.4pt;height:56.45pt;z-index:251660800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ED4AB5" w:rsidRDefault="003D4E72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67F01" w:rsidRPr="00767F01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B5" w:rsidRDefault="00ED4AB5">
      <w:r>
        <w:separator/>
      </w:r>
    </w:p>
  </w:footnote>
  <w:footnote w:type="continuationSeparator" w:id="0">
    <w:p w:rsidR="00ED4AB5" w:rsidRDefault="00ED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5" w:rsidRDefault="00ED4AB5">
    <w:pPr>
      <w:pStyle w:val="En-tte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-447675</wp:posOffset>
          </wp:positionV>
          <wp:extent cx="7632065" cy="10692130"/>
          <wp:effectExtent l="19050" t="0" r="6985" b="0"/>
          <wp:wrapNone/>
          <wp:docPr id="5" name="Image 5" descr="page-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-in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5" w:rsidRDefault="00ED4AB5">
    <w:pPr>
      <w:pStyle w:val="En-tte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-497840</wp:posOffset>
          </wp:positionV>
          <wp:extent cx="7655190" cy="10782300"/>
          <wp:effectExtent l="19050" t="0" r="2910" b="0"/>
          <wp:wrapNone/>
          <wp:docPr id="2" name="Image 2" descr="COUV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V-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5190" cy="1078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3A"/>
    <w:multiLevelType w:val="hybridMultilevel"/>
    <w:tmpl w:val="54C8D734"/>
    <w:lvl w:ilvl="0" w:tplc="C1A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4C3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2E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1873"/>
    <w:multiLevelType w:val="hybridMultilevel"/>
    <w:tmpl w:val="5B8C8BA2"/>
    <w:lvl w:ilvl="0" w:tplc="3CD8803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B56E0F"/>
    <w:multiLevelType w:val="hybridMultilevel"/>
    <w:tmpl w:val="6EE6E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0D1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475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0103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7BF3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1556D"/>
    <w:multiLevelType w:val="hybridMultilevel"/>
    <w:tmpl w:val="E63A04F6"/>
    <w:lvl w:ilvl="0" w:tplc="C574A9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6637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15292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87EF7"/>
    <w:multiLevelType w:val="hybridMultilevel"/>
    <w:tmpl w:val="E70A0380"/>
    <w:lvl w:ilvl="0" w:tplc="2F1A8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846D7"/>
    <w:multiLevelType w:val="hybridMultilevel"/>
    <w:tmpl w:val="CCDA710E"/>
    <w:lvl w:ilvl="0" w:tplc="2A00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06F14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311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95D6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57A5"/>
    <w:multiLevelType w:val="hybridMultilevel"/>
    <w:tmpl w:val="5E902C92"/>
    <w:lvl w:ilvl="0" w:tplc="4C220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7105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39A1"/>
    <w:multiLevelType w:val="hybridMultilevel"/>
    <w:tmpl w:val="9B801082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1214848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F0DC5"/>
    <w:multiLevelType w:val="hybridMultilevel"/>
    <w:tmpl w:val="7A64C60A"/>
    <w:lvl w:ilvl="0" w:tplc="5BA40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1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6"/>
  </w:num>
  <w:num w:numId="12">
    <w:abstractNumId w:val="2"/>
  </w:num>
  <w:num w:numId="13">
    <w:abstractNumId w:val="7"/>
  </w:num>
  <w:num w:numId="14">
    <w:abstractNumId w:val="14"/>
  </w:num>
  <w:num w:numId="15">
    <w:abstractNumId w:val="20"/>
  </w:num>
  <w:num w:numId="16">
    <w:abstractNumId w:val="1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3E87"/>
    <w:rsid w:val="0000228B"/>
    <w:rsid w:val="00013486"/>
    <w:rsid w:val="00020246"/>
    <w:rsid w:val="000360D0"/>
    <w:rsid w:val="000465B9"/>
    <w:rsid w:val="0006269E"/>
    <w:rsid w:val="00081DBC"/>
    <w:rsid w:val="00092126"/>
    <w:rsid w:val="00094697"/>
    <w:rsid w:val="000A0460"/>
    <w:rsid w:val="000B794F"/>
    <w:rsid w:val="000E3C21"/>
    <w:rsid w:val="000E549A"/>
    <w:rsid w:val="00101754"/>
    <w:rsid w:val="001114CD"/>
    <w:rsid w:val="001208FE"/>
    <w:rsid w:val="00121FD1"/>
    <w:rsid w:val="001467EF"/>
    <w:rsid w:val="0016370C"/>
    <w:rsid w:val="00163D61"/>
    <w:rsid w:val="001767A2"/>
    <w:rsid w:val="0018144D"/>
    <w:rsid w:val="00196511"/>
    <w:rsid w:val="001B045E"/>
    <w:rsid w:val="001B2A0A"/>
    <w:rsid w:val="001C4F33"/>
    <w:rsid w:val="001E001A"/>
    <w:rsid w:val="002017EC"/>
    <w:rsid w:val="0020421D"/>
    <w:rsid w:val="00215133"/>
    <w:rsid w:val="002222F8"/>
    <w:rsid w:val="00223818"/>
    <w:rsid w:val="00252E28"/>
    <w:rsid w:val="002554AE"/>
    <w:rsid w:val="002674DB"/>
    <w:rsid w:val="00272FDD"/>
    <w:rsid w:val="002A5BDC"/>
    <w:rsid w:val="002C346D"/>
    <w:rsid w:val="002C44FB"/>
    <w:rsid w:val="002D2B7D"/>
    <w:rsid w:val="002D6D44"/>
    <w:rsid w:val="002E557B"/>
    <w:rsid w:val="003035C3"/>
    <w:rsid w:val="00304566"/>
    <w:rsid w:val="0031305D"/>
    <w:rsid w:val="00332A64"/>
    <w:rsid w:val="00341E04"/>
    <w:rsid w:val="003431FF"/>
    <w:rsid w:val="00380780"/>
    <w:rsid w:val="003928F9"/>
    <w:rsid w:val="003A09AC"/>
    <w:rsid w:val="003A7B69"/>
    <w:rsid w:val="003B226C"/>
    <w:rsid w:val="003B3229"/>
    <w:rsid w:val="003B4D15"/>
    <w:rsid w:val="003C4F4A"/>
    <w:rsid w:val="003D476A"/>
    <w:rsid w:val="003D4E72"/>
    <w:rsid w:val="003E05D3"/>
    <w:rsid w:val="003E1F93"/>
    <w:rsid w:val="00417987"/>
    <w:rsid w:val="0042419E"/>
    <w:rsid w:val="00436426"/>
    <w:rsid w:val="004440BC"/>
    <w:rsid w:val="0047288F"/>
    <w:rsid w:val="00475056"/>
    <w:rsid w:val="0047652E"/>
    <w:rsid w:val="00487ABB"/>
    <w:rsid w:val="004A14F3"/>
    <w:rsid w:val="004A1AFB"/>
    <w:rsid w:val="004B2CB8"/>
    <w:rsid w:val="004C640B"/>
    <w:rsid w:val="004D0E0D"/>
    <w:rsid w:val="004D6125"/>
    <w:rsid w:val="004F61D1"/>
    <w:rsid w:val="005028E9"/>
    <w:rsid w:val="00517518"/>
    <w:rsid w:val="00536CF8"/>
    <w:rsid w:val="0053741A"/>
    <w:rsid w:val="00541ECB"/>
    <w:rsid w:val="00552F6A"/>
    <w:rsid w:val="00562369"/>
    <w:rsid w:val="0057264D"/>
    <w:rsid w:val="00591EF9"/>
    <w:rsid w:val="005A7D7A"/>
    <w:rsid w:val="005E259E"/>
    <w:rsid w:val="005F6B2C"/>
    <w:rsid w:val="005F6E10"/>
    <w:rsid w:val="0062337F"/>
    <w:rsid w:val="0062576D"/>
    <w:rsid w:val="006273DF"/>
    <w:rsid w:val="006356F7"/>
    <w:rsid w:val="0065565D"/>
    <w:rsid w:val="00672168"/>
    <w:rsid w:val="00677F97"/>
    <w:rsid w:val="006840F6"/>
    <w:rsid w:val="006A7CEA"/>
    <w:rsid w:val="006B351D"/>
    <w:rsid w:val="006C3BF9"/>
    <w:rsid w:val="006C47F0"/>
    <w:rsid w:val="006C6E06"/>
    <w:rsid w:val="006C6F2C"/>
    <w:rsid w:val="006E382D"/>
    <w:rsid w:val="006E7BD8"/>
    <w:rsid w:val="007219D5"/>
    <w:rsid w:val="00742D36"/>
    <w:rsid w:val="007443D7"/>
    <w:rsid w:val="0075264A"/>
    <w:rsid w:val="00752A27"/>
    <w:rsid w:val="0075521D"/>
    <w:rsid w:val="00762ED8"/>
    <w:rsid w:val="007636A7"/>
    <w:rsid w:val="00767F01"/>
    <w:rsid w:val="00780630"/>
    <w:rsid w:val="0078587D"/>
    <w:rsid w:val="00790806"/>
    <w:rsid w:val="00794867"/>
    <w:rsid w:val="007B1AB2"/>
    <w:rsid w:val="007F44A2"/>
    <w:rsid w:val="00803B19"/>
    <w:rsid w:val="00814A50"/>
    <w:rsid w:val="008203C4"/>
    <w:rsid w:val="008220AD"/>
    <w:rsid w:val="00826331"/>
    <w:rsid w:val="00826ECD"/>
    <w:rsid w:val="00837E0D"/>
    <w:rsid w:val="00843E87"/>
    <w:rsid w:val="0084588E"/>
    <w:rsid w:val="0085711D"/>
    <w:rsid w:val="00861B1C"/>
    <w:rsid w:val="00865E53"/>
    <w:rsid w:val="008714C3"/>
    <w:rsid w:val="00874713"/>
    <w:rsid w:val="00882251"/>
    <w:rsid w:val="008975BD"/>
    <w:rsid w:val="008C42B6"/>
    <w:rsid w:val="008D48D7"/>
    <w:rsid w:val="008D6C3C"/>
    <w:rsid w:val="008E3EE2"/>
    <w:rsid w:val="008F6515"/>
    <w:rsid w:val="00903695"/>
    <w:rsid w:val="00910292"/>
    <w:rsid w:val="00910B41"/>
    <w:rsid w:val="0092690D"/>
    <w:rsid w:val="00934299"/>
    <w:rsid w:val="00934870"/>
    <w:rsid w:val="00947715"/>
    <w:rsid w:val="00960EFB"/>
    <w:rsid w:val="00971E13"/>
    <w:rsid w:val="00972688"/>
    <w:rsid w:val="00981DC3"/>
    <w:rsid w:val="009B6F60"/>
    <w:rsid w:val="009C3788"/>
    <w:rsid w:val="009C5E27"/>
    <w:rsid w:val="009C604F"/>
    <w:rsid w:val="009D38D3"/>
    <w:rsid w:val="009D52C0"/>
    <w:rsid w:val="009E17E9"/>
    <w:rsid w:val="009E5EFD"/>
    <w:rsid w:val="009F6C10"/>
    <w:rsid w:val="00A00AF0"/>
    <w:rsid w:val="00A015FE"/>
    <w:rsid w:val="00A11269"/>
    <w:rsid w:val="00A145DE"/>
    <w:rsid w:val="00A175D7"/>
    <w:rsid w:val="00A24192"/>
    <w:rsid w:val="00A62B17"/>
    <w:rsid w:val="00A83140"/>
    <w:rsid w:val="00A95F69"/>
    <w:rsid w:val="00AD4AE3"/>
    <w:rsid w:val="00AE1E54"/>
    <w:rsid w:val="00B10F2A"/>
    <w:rsid w:val="00B176F3"/>
    <w:rsid w:val="00B24D5E"/>
    <w:rsid w:val="00B478AD"/>
    <w:rsid w:val="00B626F0"/>
    <w:rsid w:val="00B6359B"/>
    <w:rsid w:val="00B77491"/>
    <w:rsid w:val="00B83FB6"/>
    <w:rsid w:val="00B9260B"/>
    <w:rsid w:val="00BA3446"/>
    <w:rsid w:val="00BD6688"/>
    <w:rsid w:val="00BD7A53"/>
    <w:rsid w:val="00BE6A2A"/>
    <w:rsid w:val="00BF54F8"/>
    <w:rsid w:val="00C06CF9"/>
    <w:rsid w:val="00C07881"/>
    <w:rsid w:val="00C11248"/>
    <w:rsid w:val="00C24BA2"/>
    <w:rsid w:val="00C33CE4"/>
    <w:rsid w:val="00C35DD7"/>
    <w:rsid w:val="00C40B6B"/>
    <w:rsid w:val="00C4523F"/>
    <w:rsid w:val="00C452A9"/>
    <w:rsid w:val="00C52F60"/>
    <w:rsid w:val="00C767F9"/>
    <w:rsid w:val="00C769E6"/>
    <w:rsid w:val="00C77722"/>
    <w:rsid w:val="00C91C92"/>
    <w:rsid w:val="00C921DA"/>
    <w:rsid w:val="00C92532"/>
    <w:rsid w:val="00C96813"/>
    <w:rsid w:val="00CB16F7"/>
    <w:rsid w:val="00CC0958"/>
    <w:rsid w:val="00CC1257"/>
    <w:rsid w:val="00D037AC"/>
    <w:rsid w:val="00D16C1A"/>
    <w:rsid w:val="00D35BF5"/>
    <w:rsid w:val="00D37ACD"/>
    <w:rsid w:val="00D5059F"/>
    <w:rsid w:val="00D6210A"/>
    <w:rsid w:val="00D63AE8"/>
    <w:rsid w:val="00D76C5C"/>
    <w:rsid w:val="00D82D90"/>
    <w:rsid w:val="00D91C2C"/>
    <w:rsid w:val="00D97DBB"/>
    <w:rsid w:val="00DB526D"/>
    <w:rsid w:val="00DB7332"/>
    <w:rsid w:val="00E1081E"/>
    <w:rsid w:val="00E145F3"/>
    <w:rsid w:val="00E22912"/>
    <w:rsid w:val="00E2472A"/>
    <w:rsid w:val="00E362E2"/>
    <w:rsid w:val="00E409C0"/>
    <w:rsid w:val="00E43765"/>
    <w:rsid w:val="00E477DA"/>
    <w:rsid w:val="00E5314A"/>
    <w:rsid w:val="00E53892"/>
    <w:rsid w:val="00E57819"/>
    <w:rsid w:val="00E57875"/>
    <w:rsid w:val="00E66833"/>
    <w:rsid w:val="00E77021"/>
    <w:rsid w:val="00E80AC0"/>
    <w:rsid w:val="00EC6375"/>
    <w:rsid w:val="00ED4AB5"/>
    <w:rsid w:val="00EE2B8F"/>
    <w:rsid w:val="00F032A7"/>
    <w:rsid w:val="00F03470"/>
    <w:rsid w:val="00F079BC"/>
    <w:rsid w:val="00F17A1A"/>
    <w:rsid w:val="00F34550"/>
    <w:rsid w:val="00F418D2"/>
    <w:rsid w:val="00F55E91"/>
    <w:rsid w:val="00F7422A"/>
    <w:rsid w:val="00F804B6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A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0D0A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En-tte">
    <w:name w:val="header"/>
    <w:basedOn w:val="Normal"/>
    <w:rsid w:val="000D0A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9D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47F0"/>
    <w:pPr>
      <w:ind w:left="720"/>
      <w:contextualSpacing/>
    </w:pPr>
  </w:style>
  <w:style w:type="character" w:styleId="Lienhypertexte">
    <w:name w:val="Hyperlink"/>
    <w:basedOn w:val="Policepardfaut"/>
    <w:rsid w:val="001B045E"/>
    <w:rPr>
      <w:color w:val="0000FF" w:themeColor="hyperlink"/>
      <w:u w:val="single"/>
    </w:rPr>
  </w:style>
  <w:style w:type="table" w:styleId="Grilledutableau">
    <w:name w:val="Table Grid"/>
    <w:basedOn w:val="TableauNormal"/>
    <w:rsid w:val="00F0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B626F0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626F0"/>
  </w:style>
  <w:style w:type="paragraph" w:styleId="Objetducommentaire">
    <w:name w:val="annotation subject"/>
    <w:basedOn w:val="Commentaire"/>
    <w:next w:val="Commentaire"/>
    <w:link w:val="ObjetducommentaireCar"/>
    <w:rsid w:val="00B62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626F0"/>
    <w:rPr>
      <w:b/>
      <w:bCs/>
    </w:rPr>
  </w:style>
  <w:style w:type="paragraph" w:styleId="Textedebulles">
    <w:name w:val="Balloon Text"/>
    <w:basedOn w:val="Normal"/>
    <w:link w:val="TextedebullesCar"/>
    <w:rsid w:val="00B62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Feuille_Microsoft_Office_Excel1.xls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mailto:Ariane.GALAUPPACI@sante.gouv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635B-0BCF-4D83-8EFD-92D3052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----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 Chapon</dc:creator>
  <cp:keywords/>
  <cp:lastModifiedBy>msengelen</cp:lastModifiedBy>
  <cp:revision>3</cp:revision>
  <cp:lastPrinted>2013-01-04T14:48:00Z</cp:lastPrinted>
  <dcterms:created xsi:type="dcterms:W3CDTF">2013-01-25T10:45:00Z</dcterms:created>
  <dcterms:modified xsi:type="dcterms:W3CDTF">2013-02-06T13:32:00Z</dcterms:modified>
</cp:coreProperties>
</file>