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76" w:rsidRDefault="00ED0192">
      <w:r>
        <w:t xml:space="preserve">Label ARS 2017                                          </w:t>
      </w:r>
      <w:r>
        <w:tab/>
      </w:r>
      <w:r>
        <w:tab/>
      </w:r>
      <w:r>
        <w:tab/>
      </w:r>
      <w:r>
        <w:tab/>
      </w:r>
      <w:r>
        <w:tab/>
      </w:r>
      <w:proofErr w:type="spellStart"/>
      <w:r>
        <w:t>Nov</w:t>
      </w:r>
      <w:proofErr w:type="spellEnd"/>
      <w:r>
        <w:t xml:space="preserve"> 2017</w:t>
      </w:r>
    </w:p>
    <w:p w:rsidR="00ED0192" w:rsidRDefault="00ED0192"/>
    <w:p w:rsidR="00E543D6" w:rsidRDefault="00E543D6">
      <w:r>
        <w:t xml:space="preserve">UN JEU ADAPTE POUR </w:t>
      </w:r>
      <w:r w:rsidR="00ED0192">
        <w:t xml:space="preserve">RENDRE EFFICIENT ET PRAGMATIQUE LA DECOUVERTE DE L’ACCES A LA VIE SEXUELLE ET AFFECTIVE  POUR UNE PERSONNE AVEC </w:t>
      </w:r>
      <w:r w:rsidR="00125777">
        <w:t xml:space="preserve">UN </w:t>
      </w:r>
      <w:r w:rsidR="00ED0192">
        <w:t>HANDICAP MENTAL</w:t>
      </w:r>
      <w:r w:rsidR="001F5B55">
        <w:t xml:space="preserve"> </w:t>
      </w:r>
    </w:p>
    <w:p w:rsidR="00FC4798" w:rsidRPr="00FC4798" w:rsidRDefault="00FC4798">
      <w:pPr>
        <w:rPr>
          <w:b/>
          <w:u w:val="single"/>
        </w:rPr>
      </w:pPr>
      <w:r w:rsidRPr="00FC4798">
        <w:rPr>
          <w:b/>
          <w:u w:val="single"/>
        </w:rPr>
        <w:t>Le porteur du projet</w:t>
      </w:r>
    </w:p>
    <w:p w:rsidR="00FC4798" w:rsidRDefault="00E543D6">
      <w:pPr>
        <w:rPr>
          <w:b/>
        </w:rPr>
      </w:pPr>
      <w:r>
        <w:rPr>
          <w:b/>
        </w:rPr>
        <w:t>ADAPEI DE L’OISE</w:t>
      </w:r>
    </w:p>
    <w:p w:rsidR="00FC4798" w:rsidRDefault="00FC4798">
      <w:pPr>
        <w:rPr>
          <w:b/>
        </w:rPr>
      </w:pPr>
      <w:r>
        <w:rPr>
          <w:b/>
        </w:rPr>
        <w:t xml:space="preserve">64 rue de </w:t>
      </w:r>
      <w:proofErr w:type="spellStart"/>
      <w:r>
        <w:rPr>
          <w:b/>
        </w:rPr>
        <w:t>Litz</w:t>
      </w:r>
      <w:proofErr w:type="spellEnd"/>
    </w:p>
    <w:p w:rsidR="00FC4798" w:rsidRDefault="00FC4798">
      <w:pPr>
        <w:rPr>
          <w:b/>
        </w:rPr>
      </w:pPr>
      <w:r>
        <w:rPr>
          <w:b/>
        </w:rPr>
        <w:t>60600 ETOUY</w:t>
      </w:r>
    </w:p>
    <w:p w:rsidR="00FC4798" w:rsidRDefault="00FC4798">
      <w:pPr>
        <w:rPr>
          <w:b/>
        </w:rPr>
      </w:pPr>
    </w:p>
    <w:p w:rsidR="00FC4798" w:rsidRPr="00FC4798" w:rsidRDefault="00FC4798">
      <w:pPr>
        <w:rPr>
          <w:b/>
          <w:u w:val="single"/>
        </w:rPr>
      </w:pPr>
      <w:r>
        <w:rPr>
          <w:b/>
          <w:u w:val="single"/>
        </w:rPr>
        <w:t xml:space="preserve">Type de structure </w:t>
      </w:r>
    </w:p>
    <w:p w:rsidR="00FC4798" w:rsidRDefault="00FC4798">
      <w:r w:rsidRPr="00FC4798">
        <w:t>Association Loi 1901</w:t>
      </w:r>
    </w:p>
    <w:p w:rsidR="00FC4798" w:rsidRPr="00FC4798" w:rsidRDefault="00FC4798">
      <w:pPr>
        <w:rPr>
          <w:b/>
          <w:u w:val="single"/>
        </w:rPr>
      </w:pPr>
      <w:r w:rsidRPr="00FC4798">
        <w:rPr>
          <w:b/>
          <w:u w:val="single"/>
        </w:rPr>
        <w:t>Coordonnées du contact :</w:t>
      </w:r>
    </w:p>
    <w:p w:rsidR="00FC4798" w:rsidRDefault="00FC4798">
      <w:r>
        <w:t>Mme MICHEL Martine</w:t>
      </w:r>
    </w:p>
    <w:p w:rsidR="00FC4798" w:rsidRPr="00FC4798" w:rsidRDefault="00FC4798">
      <w:pPr>
        <w:rPr>
          <w:b/>
          <w:u w:val="single"/>
        </w:rPr>
      </w:pPr>
      <w:r w:rsidRPr="00FC4798">
        <w:rPr>
          <w:b/>
          <w:u w:val="single"/>
        </w:rPr>
        <w:t>Qualité :</w:t>
      </w:r>
    </w:p>
    <w:p w:rsidR="00FC4798" w:rsidRDefault="00FC4798">
      <w:r>
        <w:t xml:space="preserve">Directrice de secteur </w:t>
      </w:r>
      <w:r w:rsidR="00E543D6">
        <w:t>Habitat</w:t>
      </w:r>
    </w:p>
    <w:p w:rsidR="00FC4798" w:rsidRPr="00FC4798" w:rsidRDefault="00FC4798">
      <w:r w:rsidRPr="00FC4798">
        <w:rPr>
          <w:b/>
          <w:u w:val="single"/>
        </w:rPr>
        <w:t>Téléphone </w:t>
      </w:r>
      <w:proofErr w:type="gramStart"/>
      <w:r w:rsidRPr="00FC4798">
        <w:rPr>
          <w:b/>
          <w:u w:val="single"/>
        </w:rPr>
        <w:t>:</w:t>
      </w:r>
      <w:r w:rsidR="00F5257B">
        <w:rPr>
          <w:b/>
          <w:u w:val="single"/>
        </w:rPr>
        <w:t xml:space="preserve"> </w:t>
      </w:r>
      <w:r>
        <w:rPr>
          <w:b/>
          <w:u w:val="single"/>
        </w:rPr>
        <w:t xml:space="preserve"> </w:t>
      </w:r>
      <w:r w:rsidRPr="00FC4798">
        <w:t>03</w:t>
      </w:r>
      <w:proofErr w:type="gramEnd"/>
      <w:r w:rsidRPr="00FC4798">
        <w:t xml:space="preserve">/44 </w:t>
      </w:r>
      <w:r w:rsidR="00F5257B">
        <w:t xml:space="preserve">/ </w:t>
      </w:r>
      <w:r w:rsidRPr="00FC4798">
        <w:t>36/ 10</w:t>
      </w:r>
      <w:r w:rsidR="00F5257B">
        <w:t xml:space="preserve"> </w:t>
      </w:r>
      <w:r w:rsidRPr="00FC4798">
        <w:t>/</w:t>
      </w:r>
      <w:r w:rsidR="00F5257B">
        <w:t xml:space="preserve"> </w:t>
      </w:r>
      <w:r w:rsidRPr="00FC4798">
        <w:t>50</w:t>
      </w:r>
    </w:p>
    <w:p w:rsidR="00FC4798" w:rsidRDefault="00FC4798">
      <w:r>
        <w:rPr>
          <w:b/>
          <w:u w:val="single"/>
        </w:rPr>
        <w:t xml:space="preserve">Mail : </w:t>
      </w:r>
      <w:hyperlink r:id="rId7" w:history="1">
        <w:r w:rsidR="00DD5B3E" w:rsidRPr="0040540E">
          <w:rPr>
            <w:rStyle w:val="Lienhypertexte"/>
          </w:rPr>
          <w:t>martine.michel@adapei60.org</w:t>
        </w:r>
      </w:hyperlink>
    </w:p>
    <w:p w:rsidR="00DD5B3E" w:rsidRPr="00FC4798" w:rsidRDefault="00DD5B3E"/>
    <w:p w:rsidR="00ED0192" w:rsidRDefault="00ED0192">
      <w:pPr>
        <w:rPr>
          <w:b/>
          <w:u w:val="single"/>
        </w:rPr>
      </w:pPr>
      <w:r w:rsidRPr="00107649">
        <w:rPr>
          <w:b/>
          <w:u w:val="single"/>
        </w:rPr>
        <w:t>Objectif</w:t>
      </w:r>
      <w:r w:rsidR="00DD5B3E" w:rsidRPr="00107649">
        <w:rPr>
          <w:b/>
          <w:u w:val="single"/>
        </w:rPr>
        <w:t>s</w:t>
      </w:r>
      <w:r w:rsidRPr="00107649">
        <w:rPr>
          <w:b/>
          <w:u w:val="single"/>
        </w:rPr>
        <w:t> </w:t>
      </w:r>
      <w:r w:rsidR="00E543D6">
        <w:rPr>
          <w:b/>
          <w:u w:val="single"/>
        </w:rPr>
        <w:t>du jeu « KE</w:t>
      </w:r>
      <w:r w:rsidR="00107649" w:rsidRPr="00107649">
        <w:rPr>
          <w:b/>
          <w:u w:val="single"/>
        </w:rPr>
        <w:t xml:space="preserve">SKESEX » </w:t>
      </w:r>
      <w:r w:rsidRPr="00ED0192">
        <w:rPr>
          <w:b/>
          <w:u w:val="single"/>
        </w:rPr>
        <w:t>:</w:t>
      </w:r>
    </w:p>
    <w:p w:rsidR="001D76FF" w:rsidRDefault="00ED0192" w:rsidP="004870CE">
      <w:pPr>
        <w:pStyle w:val="Paragraphedeliste"/>
        <w:numPr>
          <w:ilvl w:val="0"/>
          <w:numId w:val="4"/>
        </w:numPr>
      </w:pPr>
      <w:r>
        <w:t xml:space="preserve">Faciliter </w:t>
      </w:r>
      <w:r w:rsidR="001D76FF">
        <w:t>l’appropriation</w:t>
      </w:r>
      <w:r w:rsidR="001D76FF" w:rsidRPr="001D76FF">
        <w:t xml:space="preserve"> </w:t>
      </w:r>
      <w:r w:rsidR="001D76FF">
        <w:t xml:space="preserve">de sa propre identité  sexuelle et affective pour une  personne en situation de handicap mental. </w:t>
      </w:r>
    </w:p>
    <w:p w:rsidR="00ED0192" w:rsidRDefault="001D76FF" w:rsidP="004870CE">
      <w:pPr>
        <w:pStyle w:val="Paragraphedeliste"/>
        <w:numPr>
          <w:ilvl w:val="0"/>
          <w:numId w:val="4"/>
        </w:numPr>
      </w:pPr>
      <w:r>
        <w:t xml:space="preserve">Développer un </w:t>
      </w:r>
      <w:r w:rsidR="00E543D6">
        <w:t>outil éducatif d’apprentissage</w:t>
      </w:r>
      <w:r w:rsidR="00125777">
        <w:t xml:space="preserve">, </w:t>
      </w:r>
      <w:r w:rsidR="00ED0192">
        <w:t xml:space="preserve"> </w:t>
      </w:r>
      <w:r>
        <w:t xml:space="preserve">proposant </w:t>
      </w:r>
      <w:r w:rsidR="00ED0192">
        <w:t>un espace pragmatique et adapté</w:t>
      </w:r>
      <w:r w:rsidR="00125777">
        <w:t>,</w:t>
      </w:r>
      <w:r>
        <w:t xml:space="preserve"> stimulant  et permettant </w:t>
      </w:r>
      <w:r w:rsidR="00ED0192">
        <w:t xml:space="preserve">d’appréhender </w:t>
      </w:r>
      <w:r>
        <w:t>l’expression de leur</w:t>
      </w:r>
      <w:r w:rsidR="00125777">
        <w:t xml:space="preserve">s </w:t>
      </w:r>
      <w:r>
        <w:t>propre</w:t>
      </w:r>
      <w:r w:rsidR="00125777">
        <w:t>s</w:t>
      </w:r>
      <w:r>
        <w:t xml:space="preserve"> représentation</w:t>
      </w:r>
      <w:r w:rsidR="00125777">
        <w:t>s en tant que personnes handicapées mentales</w:t>
      </w:r>
      <w:r>
        <w:t>.</w:t>
      </w:r>
    </w:p>
    <w:p w:rsidR="00CF09AB" w:rsidRDefault="001D76FF" w:rsidP="004870CE">
      <w:pPr>
        <w:pStyle w:val="Paragraphedeliste"/>
        <w:numPr>
          <w:ilvl w:val="0"/>
          <w:numId w:val="4"/>
        </w:numPr>
      </w:pPr>
      <w:r>
        <w:t>Susciter la découverte</w:t>
      </w:r>
      <w:r w:rsidR="00CF09AB">
        <w:t xml:space="preserve"> et la compréhension  du consentement, de l’interdit, et des conventions sociales</w:t>
      </w:r>
      <w:r>
        <w:t xml:space="preserve"> </w:t>
      </w:r>
      <w:r w:rsidR="00125777">
        <w:t>favorisant l’</w:t>
      </w:r>
      <w:r>
        <w:t>autonomie affective et sexuelle</w:t>
      </w:r>
      <w:r w:rsidR="00125777">
        <w:t xml:space="preserve"> des personnes handicapées mentales</w:t>
      </w:r>
      <w:r w:rsidR="00CF09AB">
        <w:t>.</w:t>
      </w:r>
    </w:p>
    <w:p w:rsidR="001D76FF" w:rsidRDefault="00CF09AB" w:rsidP="004870CE">
      <w:pPr>
        <w:pStyle w:val="Paragraphedeliste"/>
        <w:numPr>
          <w:ilvl w:val="0"/>
          <w:numId w:val="4"/>
        </w:numPr>
      </w:pPr>
      <w:r>
        <w:t>Créer et u</w:t>
      </w:r>
      <w:r w:rsidR="003A08D8">
        <w:t>tiliser un support</w:t>
      </w:r>
      <w:r>
        <w:t xml:space="preserve"> ludique permettant la découverte et  la curiosité</w:t>
      </w:r>
      <w:r w:rsidR="001D76FF">
        <w:t xml:space="preserve"> </w:t>
      </w:r>
      <w:r>
        <w:t>d’un</w:t>
      </w:r>
      <w:r w:rsidR="00125777">
        <w:t xml:space="preserve"> sujet  encore tabou et difficilement appréhendable</w:t>
      </w:r>
      <w:r>
        <w:t xml:space="preserve"> par les personnes en situation de handicap mental.</w:t>
      </w:r>
    </w:p>
    <w:p w:rsidR="003A08D8" w:rsidRDefault="00CF09AB" w:rsidP="004870CE">
      <w:pPr>
        <w:pStyle w:val="Paragraphedeliste"/>
        <w:numPr>
          <w:ilvl w:val="0"/>
          <w:numId w:val="4"/>
        </w:numPr>
      </w:pPr>
      <w:r>
        <w:t>Proposer aux éq</w:t>
      </w:r>
      <w:r w:rsidR="00125777">
        <w:t xml:space="preserve">uipes d’encadrement éducatif un nouveau support </w:t>
      </w:r>
      <w:r>
        <w:t xml:space="preserve"> de médiation permettant l’évaluation des connaissances d’un groupe ou d’</w:t>
      </w:r>
      <w:r w:rsidR="003A08D8">
        <w:t>un individu</w:t>
      </w:r>
      <w:r w:rsidR="00125777">
        <w:t xml:space="preserve"> en situation de handicap mental en matière de connaissances et de compétences dans le domaine de la vie affective et sexuelle </w:t>
      </w:r>
      <w:r w:rsidR="003A08D8">
        <w:t>.</w:t>
      </w:r>
    </w:p>
    <w:p w:rsidR="00CF09AB" w:rsidRDefault="003A08D8" w:rsidP="00421C1C">
      <w:pPr>
        <w:pStyle w:val="Paragraphedeliste"/>
        <w:numPr>
          <w:ilvl w:val="0"/>
          <w:numId w:val="4"/>
        </w:numPr>
      </w:pPr>
      <w:r>
        <w:t xml:space="preserve">Resituer la vie affective et sexuelle dans un </w:t>
      </w:r>
      <w:r w:rsidR="00125777">
        <w:t>environnement  global</w:t>
      </w:r>
      <w:r>
        <w:t xml:space="preserve"> où son inscription ne peut s’exercer et n’être considérée qu’au regard  d’un contexte sociétal et culturel.</w:t>
      </w:r>
    </w:p>
    <w:p w:rsidR="00654EF0" w:rsidRPr="00FD248B" w:rsidRDefault="00654EF0" w:rsidP="00107649">
      <w:pPr>
        <w:jc w:val="both"/>
        <w:rPr>
          <w:b/>
          <w:sz w:val="24"/>
          <w:szCs w:val="24"/>
          <w:u w:val="single"/>
        </w:rPr>
      </w:pPr>
      <w:r w:rsidRPr="00FD248B">
        <w:rPr>
          <w:b/>
          <w:sz w:val="24"/>
          <w:szCs w:val="24"/>
          <w:u w:val="single"/>
        </w:rPr>
        <w:t>LE CONTEXTE</w:t>
      </w:r>
    </w:p>
    <w:p w:rsidR="00654EF0" w:rsidRPr="008A5905" w:rsidRDefault="00654EF0" w:rsidP="00107649">
      <w:pPr>
        <w:jc w:val="both"/>
        <w:rPr>
          <w:b/>
          <w:u w:val="single"/>
        </w:rPr>
      </w:pPr>
      <w:r w:rsidRPr="008A5905">
        <w:rPr>
          <w:b/>
          <w:u w:val="single"/>
        </w:rPr>
        <w:t>L’origine :</w:t>
      </w:r>
    </w:p>
    <w:p w:rsidR="00654EF0" w:rsidRDefault="00125777" w:rsidP="00107649">
      <w:pPr>
        <w:jc w:val="both"/>
      </w:pPr>
      <w:r>
        <w:t>Les</w:t>
      </w:r>
      <w:r w:rsidR="00654EF0">
        <w:t xml:space="preserve"> condition</w:t>
      </w:r>
      <w:r>
        <w:t>s d’accès à une vie affective et sexuelle</w:t>
      </w:r>
      <w:r w:rsidR="00654EF0" w:rsidRPr="00654EF0">
        <w:t xml:space="preserve"> des personnes en situation de handicap mental</w:t>
      </w:r>
      <w:r w:rsidR="00654EF0">
        <w:t xml:space="preserve"> </w:t>
      </w:r>
      <w:r w:rsidR="00421C1C">
        <w:t>demeurent complexes. L</w:t>
      </w:r>
      <w:r w:rsidR="000A43F1">
        <w:t>a reconnaissance des droits des personnes</w:t>
      </w:r>
      <w:r>
        <w:t xml:space="preserve"> handicapées mentales pour une vie plus équilibrée</w:t>
      </w:r>
      <w:r w:rsidR="00421C1C">
        <w:t xml:space="preserve"> est essentielle pour </w:t>
      </w:r>
      <w:r w:rsidR="00E543D6">
        <w:t>l’exercice d’</w:t>
      </w:r>
      <w:r w:rsidR="00421C1C">
        <w:t>une vie citoyenne</w:t>
      </w:r>
      <w:r w:rsidR="000A43F1">
        <w:t xml:space="preserve">. </w:t>
      </w:r>
      <w:r w:rsidR="00654EF0">
        <w:t xml:space="preserve"> </w:t>
      </w:r>
    </w:p>
    <w:p w:rsidR="000A43F1" w:rsidRDefault="00125777" w:rsidP="00107649">
      <w:pPr>
        <w:jc w:val="both"/>
      </w:pPr>
      <w:r>
        <w:t>C</w:t>
      </w:r>
      <w:r w:rsidR="0088160C">
        <w:t xml:space="preserve">e sujet </w:t>
      </w:r>
      <w:r>
        <w:t xml:space="preserve">est </w:t>
      </w:r>
      <w:r w:rsidR="0088160C">
        <w:t>incontournable d</w:t>
      </w:r>
      <w:r>
        <w:t>ans l’accompagnement des personnes handicapées mentales au quotidien</w:t>
      </w:r>
      <w:r w:rsidR="0088160C">
        <w:t>.</w:t>
      </w:r>
    </w:p>
    <w:p w:rsidR="0088160C" w:rsidRDefault="0088160C" w:rsidP="00107649">
      <w:pPr>
        <w:jc w:val="both"/>
      </w:pPr>
      <w:r>
        <w:t>L’expression, la compréhension et les codes qui entourent la sexualité demande</w:t>
      </w:r>
      <w:r w:rsidR="00E37BB8">
        <w:t>nt</w:t>
      </w:r>
      <w:r>
        <w:t xml:space="preserve"> à être concrètement compris et intégré</w:t>
      </w:r>
      <w:r w:rsidR="00125777">
        <w:t>s</w:t>
      </w:r>
      <w:r>
        <w:t xml:space="preserve"> par </w:t>
      </w:r>
      <w:r w:rsidR="00125777">
        <w:t xml:space="preserve">les </w:t>
      </w:r>
      <w:r>
        <w:t>personne</w:t>
      </w:r>
      <w:r w:rsidR="00125777">
        <w:t>s</w:t>
      </w:r>
      <w:r>
        <w:t xml:space="preserve"> en situation de handicap mental</w:t>
      </w:r>
      <w:r w:rsidR="00E543D6">
        <w:t>, ne bénéficie</w:t>
      </w:r>
      <w:r w:rsidR="00421C1C">
        <w:t xml:space="preserve">nt pas naturellement des transmissions opérées pour les personnes « valides » par leurs parents, leurs camarades, leurs frères et sœurs, à l’école… </w:t>
      </w:r>
      <w:r>
        <w:t>.</w:t>
      </w:r>
    </w:p>
    <w:p w:rsidR="0088160C" w:rsidRDefault="00125777" w:rsidP="00107649">
      <w:pPr>
        <w:jc w:val="both"/>
      </w:pPr>
      <w:r>
        <w:t>L</w:t>
      </w:r>
      <w:r w:rsidR="00E37BB8">
        <w:t>es équipes</w:t>
      </w:r>
      <w:r>
        <w:t xml:space="preserve"> éducat</w:t>
      </w:r>
      <w:r w:rsidR="00E543D6">
        <w:t>ives, les familles et l’ADAPEI DE L’OISE</w:t>
      </w:r>
      <w:r w:rsidR="0088160C">
        <w:t xml:space="preserve"> ont l</w:t>
      </w:r>
      <w:r w:rsidR="00421C1C">
        <w:t>e souhait de « donner d</w:t>
      </w:r>
      <w:r w:rsidR="0088160C">
        <w:t xml:space="preserve">es clés » </w:t>
      </w:r>
      <w:r w:rsidR="00145B55">
        <w:t xml:space="preserve">aux personnes handicapées mentales pour  qu’ils puissent avoir accès à une </w:t>
      </w:r>
      <w:r w:rsidR="0088160C">
        <w:t xml:space="preserve">sexualité comprise et assumée </w:t>
      </w:r>
      <w:r w:rsidR="00145B55">
        <w:t>plutôt que pulsionnelle et subie</w:t>
      </w:r>
      <w:r w:rsidR="0088160C">
        <w:t xml:space="preserve">. </w:t>
      </w:r>
    </w:p>
    <w:p w:rsidR="001E117E" w:rsidRDefault="001E117E"/>
    <w:p w:rsidR="008A5905" w:rsidRDefault="008A5905" w:rsidP="008A5905">
      <w:pPr>
        <w:rPr>
          <w:b/>
          <w:u w:val="single"/>
        </w:rPr>
      </w:pPr>
      <w:r w:rsidRPr="008A5905">
        <w:rPr>
          <w:b/>
          <w:u w:val="single"/>
        </w:rPr>
        <w:t>La finalité :</w:t>
      </w:r>
    </w:p>
    <w:p w:rsidR="008A5905" w:rsidRDefault="00E543D6">
      <w:r>
        <w:t>L’ADAPEI DE L’OISE</w:t>
      </w:r>
      <w:r w:rsidR="008A5905" w:rsidRPr="008A5905">
        <w:t xml:space="preserve"> œuvre et milite</w:t>
      </w:r>
      <w:r w:rsidR="008A5905">
        <w:t xml:space="preserve"> pour l’autodétermination et la valorisation</w:t>
      </w:r>
      <w:r w:rsidR="001E117E">
        <w:t xml:space="preserve"> de l’expression des</w:t>
      </w:r>
      <w:r w:rsidR="008A5905">
        <w:t xml:space="preserve"> choix propres de la personne </w:t>
      </w:r>
      <w:r w:rsidR="00145B55">
        <w:t xml:space="preserve">porteuse d’un handicap mental </w:t>
      </w:r>
      <w:r w:rsidR="008A5905">
        <w:t>dans ses orientations de vie</w:t>
      </w:r>
      <w:r>
        <w:t> ;</w:t>
      </w:r>
      <w:r w:rsidR="001E117E">
        <w:t xml:space="preserve"> la vie sexuelle et affective en est </w:t>
      </w:r>
      <w:r w:rsidR="005C38B3">
        <w:t>l’un</w:t>
      </w:r>
      <w:r w:rsidR="001E117E">
        <w:t xml:space="preserve"> de ces axes de priorité</w:t>
      </w:r>
      <w:r w:rsidR="008A5905">
        <w:t>.</w:t>
      </w:r>
    </w:p>
    <w:p w:rsidR="008A5905" w:rsidRDefault="008A5905">
      <w:r>
        <w:t xml:space="preserve">Le respect de la personne et de </w:t>
      </w:r>
      <w:r w:rsidR="00145B55">
        <w:t xml:space="preserve">l’expression de </w:t>
      </w:r>
      <w:r>
        <w:t>sa sexualité est porté par les projets d’établissement, les familles</w:t>
      </w:r>
      <w:r w:rsidR="001E117E">
        <w:t xml:space="preserve"> et les professionnels </w:t>
      </w:r>
      <w:r>
        <w:t xml:space="preserve"> </w:t>
      </w:r>
      <w:r w:rsidR="00145B55">
        <w:t xml:space="preserve">éducatifs. Il </w:t>
      </w:r>
      <w:r w:rsidR="001E117E">
        <w:t xml:space="preserve"> est un des axes de l’exercice de sa citoyenneté et plus encore de sa dignité.</w:t>
      </w:r>
    </w:p>
    <w:p w:rsidR="001E117E" w:rsidRPr="008A5905" w:rsidRDefault="001E117E">
      <w:r>
        <w:t xml:space="preserve">La poursuite et l’amélioration  des dispositifs permettant l’épanouissement de la vie sexuelle et affective </w:t>
      </w:r>
      <w:r w:rsidR="0019157E">
        <w:t xml:space="preserve">s’inscrit de façon pérenne dans les prises en charge et </w:t>
      </w:r>
      <w:r w:rsidR="00145B55">
        <w:t xml:space="preserve">est au cœur des </w:t>
      </w:r>
      <w:r w:rsidR="0019157E">
        <w:t>projet</w:t>
      </w:r>
      <w:r w:rsidR="00145B55">
        <w:t>s</w:t>
      </w:r>
      <w:r w:rsidR="0019157E">
        <w:t xml:space="preserve"> personnalisé</w:t>
      </w:r>
      <w:r w:rsidR="00145B55">
        <w:t>s</w:t>
      </w:r>
      <w:r w:rsidR="0019157E">
        <w:t xml:space="preserve"> d’accompagnement</w:t>
      </w:r>
      <w:r w:rsidR="00145B55">
        <w:t xml:space="preserve"> à chaque fois que cela est important pour la personne accompagnée</w:t>
      </w:r>
      <w:r w:rsidR="0019157E">
        <w:t>.</w:t>
      </w:r>
    </w:p>
    <w:p w:rsidR="0019157E" w:rsidRDefault="0019157E" w:rsidP="001E117E">
      <w:r>
        <w:t>La réalité d’une personne en situation de handicap mental et de sa perception  sur la question de la vie sexuelle et affective est encore emprunte d’approximation, d’interprét</w:t>
      </w:r>
      <w:r w:rsidR="00E37BB8">
        <w:t>ation ou encore de comportements inappropriés pou</w:t>
      </w:r>
      <w:r w:rsidR="00145B55">
        <w:t>vant amener</w:t>
      </w:r>
      <w:r w:rsidR="00E37BB8">
        <w:t xml:space="preserve"> à de la mise en danger</w:t>
      </w:r>
      <w:r w:rsidR="00145B55">
        <w:t xml:space="preserve"> tant dans son incapacité parfois à pouvoir disposer librement de son corps, que dans les difficultés à pouvoir développer des relations équilibrées</w:t>
      </w:r>
      <w:r>
        <w:t>.</w:t>
      </w:r>
    </w:p>
    <w:p w:rsidR="0019157E" w:rsidRDefault="0019157E" w:rsidP="0019157E">
      <w:r>
        <w:t>Le combat n’est plus de faire valoir le droit à un</w:t>
      </w:r>
      <w:r w:rsidR="00E8113C">
        <w:t>e</w:t>
      </w:r>
      <w:r>
        <w:t xml:space="preserve"> vie affective et sexuelle mais belle et bien l’exercice de ce droit dans un environnement compris et assumé</w:t>
      </w:r>
      <w:r w:rsidR="00170B59">
        <w:t>.</w:t>
      </w:r>
    </w:p>
    <w:p w:rsidR="00170B59" w:rsidRDefault="00170B59" w:rsidP="00170B59">
      <w:r>
        <w:t>La volonté est de donner les moyens aux personnes en situation de handicap mental d’appréhender leur  vie affective et sexuelle avec une compréhension sécurisée de son exercice.</w:t>
      </w:r>
    </w:p>
    <w:p w:rsidR="004E7F57" w:rsidRDefault="005C38B3">
      <w:r>
        <w:t>La créatio</w:t>
      </w:r>
      <w:r w:rsidR="00E543D6">
        <w:t>n d’un jeu de l ‘oie nommé « KE</w:t>
      </w:r>
      <w:r w:rsidR="00E37BB8">
        <w:t>S</w:t>
      </w:r>
      <w:r w:rsidR="00145B55">
        <w:t xml:space="preserve">KESEX » est </w:t>
      </w:r>
      <w:r>
        <w:t>un des axes permettant l’effectivité de l’action  directe auprès de l’usager.</w:t>
      </w:r>
    </w:p>
    <w:p w:rsidR="005C38B3" w:rsidRDefault="005C38B3" w:rsidP="005C38B3">
      <w:r>
        <w:t xml:space="preserve">La dimension de cet accompagnement  est maintenant intégrée dans l’action éducative et prend </w:t>
      </w:r>
      <w:r w:rsidR="00145B55">
        <w:t xml:space="preserve">une </w:t>
      </w:r>
      <w:r>
        <w:t>forme concrète  à travers un e</w:t>
      </w:r>
      <w:r w:rsidR="00421C1C">
        <w:t>space régulier et repéré dans un</w:t>
      </w:r>
      <w:r>
        <w:t xml:space="preserve"> établissement où l’utilisation du jeu est aujourd’hui un support permanent.</w:t>
      </w:r>
    </w:p>
    <w:p w:rsidR="005C38B3" w:rsidRPr="00107649" w:rsidRDefault="00145B55">
      <w:r>
        <w:t xml:space="preserve">Manufacturer </w:t>
      </w:r>
      <w:r w:rsidR="005C38B3">
        <w:t xml:space="preserve">ce jeu pour une diffusion </w:t>
      </w:r>
      <w:r>
        <w:t xml:space="preserve">plus grande </w:t>
      </w:r>
      <w:r w:rsidR="00E543D6">
        <w:t>c’</w:t>
      </w:r>
      <w:r w:rsidR="005C38B3">
        <w:t xml:space="preserve">est offrir </w:t>
      </w:r>
      <w:r w:rsidR="00E543D6">
        <w:t xml:space="preserve">la possibilité </w:t>
      </w:r>
      <w:r w:rsidR="005C38B3">
        <w:t xml:space="preserve">à </w:t>
      </w:r>
      <w:r w:rsidR="00DD5B3E">
        <w:t>d’autres intervenants</w:t>
      </w:r>
      <w:r w:rsidR="00E543D6">
        <w:t xml:space="preserve"> d’</w:t>
      </w:r>
      <w:r w:rsidR="005C38B3">
        <w:t xml:space="preserve">un outil éducatif </w:t>
      </w:r>
      <w:r w:rsidR="00DD5B3E">
        <w:t>adapté aux personnes adultes handicapées mentales</w:t>
      </w:r>
    </w:p>
    <w:p w:rsidR="008A5905" w:rsidRDefault="00170B59">
      <w:pPr>
        <w:rPr>
          <w:b/>
          <w:u w:val="single"/>
        </w:rPr>
      </w:pPr>
      <w:r w:rsidRPr="00170B59">
        <w:rPr>
          <w:b/>
          <w:u w:val="single"/>
        </w:rPr>
        <w:t>La description du dispositif </w:t>
      </w:r>
      <w:r w:rsidR="00107649">
        <w:rPr>
          <w:b/>
          <w:u w:val="single"/>
        </w:rPr>
        <w:t xml:space="preserve">d’accompagnement associatif pour favoriser l’accès à une vie affective et sexuelle concrète </w:t>
      </w:r>
      <w:r w:rsidRPr="00170B59">
        <w:rPr>
          <w:b/>
          <w:u w:val="single"/>
        </w:rPr>
        <w:t>:</w:t>
      </w:r>
    </w:p>
    <w:p w:rsidR="004E7F57" w:rsidRDefault="004E7F57" w:rsidP="00107649">
      <w:pPr>
        <w:jc w:val="both"/>
      </w:pPr>
      <w:r w:rsidRPr="004E7F57">
        <w:t>La mise</w:t>
      </w:r>
      <w:r>
        <w:t xml:space="preserve"> en œuvre du </w:t>
      </w:r>
      <w:r w:rsidR="00421C1C">
        <w:t xml:space="preserve">jeu est un des outils proposé par le </w:t>
      </w:r>
      <w:r>
        <w:t xml:space="preserve"> groupe de pilotage inter établissement</w:t>
      </w:r>
      <w:r w:rsidR="00145B55">
        <w:t>s au sein de l’</w:t>
      </w:r>
      <w:r w:rsidR="00DD5B3E">
        <w:t>A</w:t>
      </w:r>
      <w:r w:rsidR="00E543D6">
        <w:t>dapei de l’Oise</w:t>
      </w:r>
      <w:r w:rsidR="00145B55">
        <w:t xml:space="preserve"> </w:t>
      </w:r>
      <w:r w:rsidR="00E37BB8">
        <w:t>appelé commission VAS (Vie Affective et Sexuelle</w:t>
      </w:r>
      <w:proofErr w:type="gramStart"/>
      <w:r w:rsidR="00E37BB8">
        <w:t>)</w:t>
      </w:r>
      <w:r>
        <w:t xml:space="preserve"> </w:t>
      </w:r>
      <w:r w:rsidR="00145B55">
        <w:t>,</w:t>
      </w:r>
      <w:proofErr w:type="gramEnd"/>
      <w:r w:rsidR="00145B55">
        <w:t xml:space="preserve"> constituée de professionnels </w:t>
      </w:r>
      <w:r>
        <w:t>formé</w:t>
      </w:r>
      <w:r w:rsidR="00145B55">
        <w:t>s</w:t>
      </w:r>
      <w:r>
        <w:t xml:space="preserve"> </w:t>
      </w:r>
      <w:r w:rsidR="00145B55">
        <w:t xml:space="preserve"> pour améliorer l’</w:t>
      </w:r>
      <w:r w:rsidR="00DD5B3E">
        <w:t>accès</w:t>
      </w:r>
      <w:r w:rsidR="00145B55">
        <w:t xml:space="preserve"> à une</w:t>
      </w:r>
      <w:r>
        <w:t xml:space="preserve"> vie sexuelle et affective</w:t>
      </w:r>
      <w:r w:rsidR="00145B55">
        <w:t xml:space="preserve"> </w:t>
      </w:r>
      <w:r w:rsidR="00DD5B3E">
        <w:t xml:space="preserve">pour une vie d’adulte </w:t>
      </w:r>
      <w:r w:rsidR="00145B55">
        <w:t>plus équilibrée</w:t>
      </w:r>
      <w:r>
        <w:t>.</w:t>
      </w:r>
    </w:p>
    <w:p w:rsidR="00570147" w:rsidRDefault="004E7F57" w:rsidP="00107649">
      <w:pPr>
        <w:jc w:val="both"/>
      </w:pPr>
      <w:r>
        <w:t xml:space="preserve">Des actions prolongées et structurées jalonnent la dynamique des professionnels autour de </w:t>
      </w:r>
      <w:r w:rsidR="00570147">
        <w:t>l’accompagnement à la vie affective et sexuelle.</w:t>
      </w:r>
      <w:r w:rsidR="00570147" w:rsidRPr="00570147">
        <w:t xml:space="preserve"> </w:t>
      </w:r>
      <w:r w:rsidR="00145B55">
        <w:t>L’écriture d‘une chart</w:t>
      </w:r>
      <w:r w:rsidR="00570147">
        <w:t>e associative, d’un référentiel de bonnes pratiques</w:t>
      </w:r>
      <w:r w:rsidR="00145B55">
        <w:t xml:space="preserve"> pour les professionnels intervenant au sein du secteur habitat</w:t>
      </w:r>
      <w:r w:rsidR="00570147">
        <w:t>,</w:t>
      </w:r>
      <w:r w:rsidR="00E543D6">
        <w:t xml:space="preserve"> la création de </w:t>
      </w:r>
      <w:r w:rsidR="00855787">
        <w:t>pièces</w:t>
      </w:r>
      <w:r w:rsidR="00E543D6">
        <w:t xml:space="preserve"> de théâtre sur le thème de l’AMOUR,</w:t>
      </w:r>
      <w:r w:rsidR="00570147">
        <w:t xml:space="preserve"> le développement des espaces d’expressio</w:t>
      </w:r>
      <w:r w:rsidR="00E37BB8">
        <w:t>n et de parole ont donné forme</w:t>
      </w:r>
      <w:r w:rsidR="00570147">
        <w:t xml:space="preserve"> à </w:t>
      </w:r>
      <w:r w:rsidR="00EB65B5">
        <w:t>l’action collectiv</w:t>
      </w:r>
      <w:r w:rsidR="00570147">
        <w:t xml:space="preserve">e avec en toile de fond la volonté permanente de rendre concret </w:t>
      </w:r>
      <w:r w:rsidR="00EB65B5">
        <w:t xml:space="preserve"> l’accessibilité à une vie affective et sexuelle.</w:t>
      </w:r>
    </w:p>
    <w:p w:rsidR="00570147" w:rsidRDefault="005C38B3" w:rsidP="00107649">
      <w:pPr>
        <w:jc w:val="both"/>
      </w:pPr>
      <w:r>
        <w:t xml:space="preserve">L’utilisation </w:t>
      </w:r>
      <w:r w:rsidR="00C62422">
        <w:t xml:space="preserve">à plus grande échelle </w:t>
      </w:r>
      <w:r>
        <w:t xml:space="preserve"> du jeu KE</w:t>
      </w:r>
      <w:r w:rsidR="00E543D6">
        <w:t>SKESEX traduit la</w:t>
      </w:r>
      <w:r w:rsidR="00C62422">
        <w:t xml:space="preserve"> volonté d’un partage d’expérience</w:t>
      </w:r>
      <w:r w:rsidR="00DD5B3E">
        <w:t>s</w:t>
      </w:r>
      <w:r w:rsidR="00C62422">
        <w:t xml:space="preserve">  des professionnel</w:t>
      </w:r>
      <w:r w:rsidR="00145B55">
        <w:t>s  rendant  visible et concret c</w:t>
      </w:r>
      <w:r w:rsidR="00C62422">
        <w:t xml:space="preserve">e dispositif </w:t>
      </w:r>
      <w:r w:rsidR="00145B55">
        <w:t xml:space="preserve">adapté </w:t>
      </w:r>
      <w:r w:rsidR="00C62422">
        <w:t>pour les usagers</w:t>
      </w:r>
      <w:r w:rsidR="00145B55">
        <w:t xml:space="preserve"> porteurs d’un handicap mental</w:t>
      </w:r>
      <w:r w:rsidR="00C62422">
        <w:t>.</w:t>
      </w:r>
    </w:p>
    <w:p w:rsidR="00C62422" w:rsidRDefault="00C62422">
      <w:pPr>
        <w:rPr>
          <w:b/>
          <w:u w:val="single"/>
        </w:rPr>
      </w:pPr>
      <w:r w:rsidRPr="00C62422">
        <w:rPr>
          <w:b/>
          <w:u w:val="single"/>
        </w:rPr>
        <w:t>Les acteurs :</w:t>
      </w:r>
    </w:p>
    <w:p w:rsidR="00D51960" w:rsidRDefault="00DD5B3E" w:rsidP="00107649">
      <w:pPr>
        <w:jc w:val="both"/>
      </w:pPr>
      <w:r>
        <w:t xml:space="preserve">Le </w:t>
      </w:r>
      <w:r w:rsidR="002031F0">
        <w:t xml:space="preserve">groupe </w:t>
      </w:r>
      <w:r w:rsidR="008666C4">
        <w:t xml:space="preserve">de travail </w:t>
      </w:r>
      <w:r w:rsidR="00E543D6">
        <w:t>permanent</w:t>
      </w:r>
      <w:r w:rsidR="00E543D6">
        <w:t xml:space="preserve"> « </w:t>
      </w:r>
      <w:r>
        <w:t>V</w:t>
      </w:r>
      <w:r w:rsidR="00421C1C">
        <w:t xml:space="preserve">ie </w:t>
      </w:r>
      <w:r>
        <w:t>A</w:t>
      </w:r>
      <w:r w:rsidR="00421C1C">
        <w:t xml:space="preserve">ffective et </w:t>
      </w:r>
      <w:r>
        <w:t>S</w:t>
      </w:r>
      <w:r w:rsidR="00421C1C">
        <w:t>exuelle</w:t>
      </w:r>
      <w:r w:rsidR="00E543D6">
        <w:t xml:space="preserve"> » est un groupe </w:t>
      </w:r>
      <w:r w:rsidR="002031F0">
        <w:t>inter établissement</w:t>
      </w:r>
      <w:r>
        <w:t>s</w:t>
      </w:r>
      <w:r w:rsidR="002031F0">
        <w:t xml:space="preserve"> et pluri disciplinaire</w:t>
      </w:r>
      <w:r w:rsidR="00E543D6">
        <w:t> ; il</w:t>
      </w:r>
      <w:r w:rsidR="002031F0">
        <w:t xml:space="preserve"> se rencontre régulièrement et mène des   actions thématiques et ponctuel</w:t>
      </w:r>
      <w:r w:rsidR="00E543D6">
        <w:t>le</w:t>
      </w:r>
      <w:r w:rsidR="002031F0">
        <w:t>s pour per</w:t>
      </w:r>
      <w:r w:rsidR="008666C4">
        <w:t>mettre une diffusion</w:t>
      </w:r>
      <w:r>
        <w:t xml:space="preserve"> multi</w:t>
      </w:r>
      <w:r w:rsidR="00E543D6">
        <w:t>-</w:t>
      </w:r>
      <w:r>
        <w:t xml:space="preserve">sites : </w:t>
      </w:r>
      <w:r w:rsidR="00E543D6">
        <w:t>soirées dansantes,</w:t>
      </w:r>
      <w:r w:rsidR="002031F0">
        <w:t xml:space="preserve"> diffusion  de travaux, revu</w:t>
      </w:r>
      <w:r>
        <w:t>es</w:t>
      </w:r>
      <w:r w:rsidR="002031F0">
        <w:t>, film</w:t>
      </w:r>
      <w:r>
        <w:t>s</w:t>
      </w:r>
      <w:r w:rsidR="002031F0">
        <w:t xml:space="preserve"> ; actions </w:t>
      </w:r>
      <w:r>
        <w:t>de prévention …</w:t>
      </w:r>
      <w:r w:rsidR="008666C4">
        <w:t>.</w:t>
      </w:r>
      <w:r w:rsidR="00D51960" w:rsidRPr="00D51960">
        <w:t xml:space="preserve"> </w:t>
      </w:r>
    </w:p>
    <w:p w:rsidR="00107649" w:rsidRDefault="00107649" w:rsidP="00107649">
      <w:pPr>
        <w:jc w:val="both"/>
      </w:pPr>
      <w:r>
        <w:t>Les familles sont également impliquées dans l’abord de la thématique de la Vie Affective et Sexuelle. Le repérage par le jeu des questions et difficultés est un support qui peut faciliter les échanges.</w:t>
      </w:r>
    </w:p>
    <w:p w:rsidR="00DD5B3E" w:rsidRDefault="00D51960" w:rsidP="00107649">
      <w:pPr>
        <w:jc w:val="both"/>
      </w:pPr>
      <w:r>
        <w:t>Le développement  du travail avec les établissements de type IME</w:t>
      </w:r>
      <w:r w:rsidR="00DD5B3E">
        <w:t xml:space="preserve"> dans l’association </w:t>
      </w:r>
      <w:r>
        <w:t xml:space="preserve"> permet </w:t>
      </w:r>
      <w:r w:rsidR="00DD5B3E">
        <w:t xml:space="preserve">également </w:t>
      </w:r>
      <w:r>
        <w:t xml:space="preserve">d’intervenir précocement sur la question de la vie affective et sexuelle. </w:t>
      </w:r>
    </w:p>
    <w:p w:rsidR="008666C4" w:rsidRDefault="00855787" w:rsidP="00107649">
      <w:pPr>
        <w:jc w:val="both"/>
      </w:pPr>
      <w:r>
        <w:t>L’utilisation du jeu KES</w:t>
      </w:r>
      <w:r w:rsidR="00D51960">
        <w:t xml:space="preserve">KESEX </w:t>
      </w:r>
      <w:r w:rsidR="00DD5B3E">
        <w:t xml:space="preserve"> est </w:t>
      </w:r>
      <w:r w:rsidR="00421C1C">
        <w:t xml:space="preserve">ainsi </w:t>
      </w:r>
      <w:r w:rsidR="00D51960">
        <w:t>un outil d’évaluation pour comprendre où en est une personne dans sa perception de sa sexualité et sa représentation de sa vie affective</w:t>
      </w:r>
      <w:r w:rsidR="00DD5B3E">
        <w:t xml:space="preserve">, particulièrement pour les jeunes adultes accueillis </w:t>
      </w:r>
      <w:r>
        <w:t xml:space="preserve">temporairement </w:t>
      </w:r>
      <w:r w:rsidR="00DD5B3E">
        <w:t xml:space="preserve">dans les établissements </w:t>
      </w:r>
      <w:r>
        <w:t>avant</w:t>
      </w:r>
      <w:r w:rsidR="00DD5B3E">
        <w:t xml:space="preserve"> de proposer </w:t>
      </w:r>
      <w:r>
        <w:t xml:space="preserve">à la CDAPH l’orientation vers </w:t>
      </w:r>
      <w:r w:rsidR="00DD5B3E">
        <w:t>un accompagnement dans le domaine de l’habita</w:t>
      </w:r>
      <w:r w:rsidR="00421C1C">
        <w:t>t</w:t>
      </w:r>
      <w:r w:rsidR="00D51960">
        <w:t>.</w:t>
      </w:r>
    </w:p>
    <w:p w:rsidR="006F1BB0" w:rsidRPr="006F1BB0" w:rsidRDefault="006F1BB0">
      <w:pPr>
        <w:rPr>
          <w:b/>
          <w:u w:val="single"/>
        </w:rPr>
      </w:pPr>
      <w:r w:rsidRPr="006F1BB0">
        <w:rPr>
          <w:b/>
          <w:u w:val="single"/>
        </w:rPr>
        <w:t>Les axes prioritaires :</w:t>
      </w:r>
    </w:p>
    <w:p w:rsidR="004E7F57" w:rsidRDefault="00D47E3A" w:rsidP="00107649">
      <w:pPr>
        <w:pStyle w:val="Paragraphedeliste"/>
        <w:numPr>
          <w:ilvl w:val="0"/>
          <w:numId w:val="7"/>
        </w:numPr>
        <w:jc w:val="both"/>
      </w:pPr>
      <w:r>
        <w:t xml:space="preserve">Valoriser et  poursuivre </w:t>
      </w:r>
      <w:r w:rsidR="00D554E9">
        <w:t>le travail de proximité avec l’usager en permettant de donner des clés de compréhension du monde qui l’environne.</w:t>
      </w:r>
    </w:p>
    <w:p w:rsidR="00D554E9" w:rsidRDefault="00D554E9" w:rsidP="00107649">
      <w:pPr>
        <w:pStyle w:val="Paragraphedeliste"/>
        <w:numPr>
          <w:ilvl w:val="0"/>
          <w:numId w:val="7"/>
        </w:numPr>
        <w:jc w:val="both"/>
      </w:pPr>
      <w:r>
        <w:t>Proposer un outil permettant une intervention précoce et continue</w:t>
      </w:r>
      <w:r w:rsidR="00DD5B3E">
        <w:t xml:space="preserve"> tout le long de la vie</w:t>
      </w:r>
    </w:p>
    <w:p w:rsidR="004870CE" w:rsidRDefault="004870CE" w:rsidP="00107649">
      <w:pPr>
        <w:pStyle w:val="Paragraphedeliste"/>
        <w:numPr>
          <w:ilvl w:val="0"/>
          <w:numId w:val="7"/>
        </w:numPr>
        <w:jc w:val="both"/>
      </w:pPr>
      <w:r>
        <w:t>Permettre l’apprentissage des éléments fondamentaux non pas seulement par les personnels éducatifs mais aussi par des pairs qui parfois détiennent des savoirs, des savoirs être</w:t>
      </w:r>
      <w:r w:rsidR="00421C1C">
        <w:t xml:space="preserve"> qui sont rendus </w:t>
      </w:r>
      <w:r>
        <w:t xml:space="preserve"> transmissibles par le biais du jeu de société </w:t>
      </w:r>
    </w:p>
    <w:p w:rsidR="00D554E9" w:rsidRDefault="00D554E9" w:rsidP="00107649">
      <w:pPr>
        <w:pStyle w:val="Paragraphedeliste"/>
        <w:numPr>
          <w:ilvl w:val="0"/>
          <w:numId w:val="7"/>
        </w:numPr>
        <w:jc w:val="both"/>
      </w:pPr>
      <w:r>
        <w:t>Intervenir sur les notions indispensables  qui accompagnen</w:t>
      </w:r>
      <w:r w:rsidR="00DD5B3E">
        <w:t xml:space="preserve">t la vie affective et sexuelle : </w:t>
      </w:r>
      <w:r>
        <w:t>droit</w:t>
      </w:r>
      <w:r w:rsidR="00DD5B3E">
        <w:t>s</w:t>
      </w:r>
      <w:r>
        <w:t xml:space="preserve"> et devoir</w:t>
      </w:r>
      <w:r w:rsidR="00DD5B3E">
        <w:t xml:space="preserve">s, </w:t>
      </w:r>
      <w:r>
        <w:t xml:space="preserve"> le consentement, l</w:t>
      </w:r>
      <w:r w:rsidR="00DD5B3E">
        <w:t>’interdit, la loi, le respect,…</w:t>
      </w:r>
    </w:p>
    <w:p w:rsidR="00FD248B" w:rsidRDefault="00D554E9" w:rsidP="00107649">
      <w:pPr>
        <w:pStyle w:val="Paragraphedeliste"/>
        <w:numPr>
          <w:ilvl w:val="0"/>
          <w:numId w:val="7"/>
        </w:numPr>
        <w:jc w:val="both"/>
      </w:pPr>
      <w:r>
        <w:t xml:space="preserve">Proposer ce jeu comme </w:t>
      </w:r>
      <w:r w:rsidR="00DD5B3E">
        <w:t xml:space="preserve">un </w:t>
      </w:r>
      <w:r>
        <w:t xml:space="preserve">outil expérimental concourant  au développement </w:t>
      </w:r>
      <w:r w:rsidR="00FD248B">
        <w:t xml:space="preserve"> harmonieux des jeunes adultes</w:t>
      </w:r>
      <w:r w:rsidR="00DD5B3E">
        <w:t xml:space="preserve"> par une meilleur</w:t>
      </w:r>
      <w:r w:rsidR="00421C1C">
        <w:t>e</w:t>
      </w:r>
      <w:r w:rsidR="00DD5B3E">
        <w:t xml:space="preserve"> compréhension des enjeux de la vie affective et sexuelle : </w:t>
      </w:r>
      <w:r w:rsidR="00107649">
        <w:t xml:space="preserve">la connaissance du corps, la </w:t>
      </w:r>
      <w:r w:rsidR="00DD5B3E">
        <w:t>différence des corps des hommes et des femmes, la séduction</w:t>
      </w:r>
      <w:r w:rsidR="00421C1C">
        <w:t xml:space="preserve"> et les possibles approches</w:t>
      </w:r>
      <w:r w:rsidR="00DD5B3E">
        <w:t xml:space="preserve">, le respect, </w:t>
      </w:r>
      <w:r w:rsidR="00421C1C">
        <w:t xml:space="preserve">l’estime de soi, </w:t>
      </w:r>
      <w:r w:rsidR="00DD5B3E">
        <w:t xml:space="preserve">la capacité à dire </w:t>
      </w:r>
      <w:r w:rsidR="00421C1C">
        <w:t>« </w:t>
      </w:r>
      <w:r w:rsidR="00DD5B3E">
        <w:t>mon corps m’appartient</w:t>
      </w:r>
      <w:r w:rsidR="00421C1C">
        <w:t> »</w:t>
      </w:r>
      <w:r w:rsidR="004870CE">
        <w:t xml:space="preserve">, les codes sociaux </w:t>
      </w:r>
      <w:r w:rsidR="00421C1C">
        <w:t xml:space="preserve">, la contraception, </w:t>
      </w:r>
      <w:r w:rsidR="00DD5B3E">
        <w:t xml:space="preserve">… </w:t>
      </w:r>
    </w:p>
    <w:p w:rsidR="004870CE" w:rsidRDefault="004870CE"/>
    <w:p w:rsidR="00170B59" w:rsidRDefault="00FD248B">
      <w:pPr>
        <w:rPr>
          <w:b/>
          <w:sz w:val="24"/>
          <w:szCs w:val="24"/>
          <w:u w:val="single"/>
        </w:rPr>
      </w:pPr>
      <w:r w:rsidRPr="00FD248B">
        <w:rPr>
          <w:b/>
          <w:sz w:val="24"/>
          <w:szCs w:val="24"/>
          <w:u w:val="single"/>
        </w:rPr>
        <w:t xml:space="preserve">LA  REALISATION  </w:t>
      </w:r>
    </w:p>
    <w:p w:rsidR="00FD248B" w:rsidRDefault="00FD248B">
      <w:pPr>
        <w:rPr>
          <w:b/>
          <w:sz w:val="20"/>
          <w:szCs w:val="20"/>
          <w:u w:val="single"/>
        </w:rPr>
      </w:pPr>
      <w:r w:rsidRPr="00FD248B">
        <w:rPr>
          <w:b/>
          <w:u w:val="single"/>
        </w:rPr>
        <w:t>La mise en œuvre</w:t>
      </w:r>
      <w:r w:rsidRPr="00FD248B">
        <w:rPr>
          <w:b/>
          <w:sz w:val="20"/>
          <w:szCs w:val="20"/>
          <w:u w:val="single"/>
        </w:rPr>
        <w:t> :</w:t>
      </w:r>
    </w:p>
    <w:p w:rsidR="00E50821" w:rsidRDefault="00E50821" w:rsidP="001F5B55">
      <w:pPr>
        <w:jc w:val="both"/>
        <w:rPr>
          <w:sz w:val="20"/>
          <w:szCs w:val="20"/>
        </w:rPr>
      </w:pPr>
      <w:r w:rsidRPr="00E50821">
        <w:rPr>
          <w:sz w:val="20"/>
          <w:szCs w:val="20"/>
        </w:rPr>
        <w:t>Depuis 2013, des groupe</w:t>
      </w:r>
      <w:r>
        <w:rPr>
          <w:sz w:val="20"/>
          <w:szCs w:val="20"/>
        </w:rPr>
        <w:t xml:space="preserve">s de rencontres d’usagers </w:t>
      </w:r>
      <w:r w:rsidR="004870CE">
        <w:rPr>
          <w:sz w:val="20"/>
          <w:szCs w:val="20"/>
        </w:rPr>
        <w:t xml:space="preserve">sur le thème </w:t>
      </w:r>
      <w:r>
        <w:rPr>
          <w:sz w:val="20"/>
          <w:szCs w:val="20"/>
        </w:rPr>
        <w:t>de la vie</w:t>
      </w:r>
      <w:r w:rsidRPr="00E50821">
        <w:rPr>
          <w:sz w:val="20"/>
          <w:szCs w:val="20"/>
        </w:rPr>
        <w:t xml:space="preserve"> affective et sexuelle se sont constitués</w:t>
      </w:r>
      <w:r>
        <w:rPr>
          <w:sz w:val="20"/>
          <w:szCs w:val="20"/>
        </w:rPr>
        <w:t xml:space="preserve"> mensuellement pour « </w:t>
      </w:r>
      <w:r w:rsidR="00855787">
        <w:rPr>
          <w:sz w:val="20"/>
          <w:szCs w:val="20"/>
        </w:rPr>
        <w:t xml:space="preserve">jouer » avec le jeu de l’oie </w:t>
      </w:r>
      <w:proofErr w:type="gramStart"/>
      <w:r w:rsidR="00855787">
        <w:rPr>
          <w:sz w:val="20"/>
          <w:szCs w:val="20"/>
        </w:rPr>
        <w:t>KE</w:t>
      </w:r>
      <w:r w:rsidR="00EC34DC">
        <w:rPr>
          <w:sz w:val="20"/>
          <w:szCs w:val="20"/>
        </w:rPr>
        <w:t>S</w:t>
      </w:r>
      <w:r>
        <w:rPr>
          <w:sz w:val="20"/>
          <w:szCs w:val="20"/>
        </w:rPr>
        <w:t>KESEX .</w:t>
      </w:r>
      <w:proofErr w:type="gramEnd"/>
    </w:p>
    <w:p w:rsidR="00EC34DC" w:rsidRDefault="00EC34DC" w:rsidP="001F5B55">
      <w:pPr>
        <w:jc w:val="both"/>
        <w:rPr>
          <w:sz w:val="20"/>
          <w:szCs w:val="20"/>
        </w:rPr>
      </w:pPr>
      <w:r>
        <w:rPr>
          <w:sz w:val="20"/>
          <w:szCs w:val="20"/>
        </w:rPr>
        <w:t>L’</w:t>
      </w:r>
      <w:r w:rsidR="00E50821">
        <w:rPr>
          <w:sz w:val="20"/>
          <w:szCs w:val="20"/>
        </w:rPr>
        <w:t>utilisa</w:t>
      </w:r>
      <w:r>
        <w:rPr>
          <w:sz w:val="20"/>
          <w:szCs w:val="20"/>
        </w:rPr>
        <w:t>tion du support jeu  a été pensée</w:t>
      </w:r>
      <w:r w:rsidR="00E50821">
        <w:rPr>
          <w:sz w:val="20"/>
          <w:szCs w:val="20"/>
        </w:rPr>
        <w:t xml:space="preserve"> comme un outil lu</w:t>
      </w:r>
      <w:r>
        <w:rPr>
          <w:sz w:val="20"/>
          <w:szCs w:val="20"/>
        </w:rPr>
        <w:t>dique favorisant les échanges de façon décomplexé</w:t>
      </w:r>
      <w:r w:rsidR="004870CE">
        <w:rPr>
          <w:sz w:val="20"/>
          <w:szCs w:val="20"/>
        </w:rPr>
        <w:t>e</w:t>
      </w:r>
      <w:r>
        <w:rPr>
          <w:sz w:val="20"/>
          <w:szCs w:val="20"/>
        </w:rPr>
        <w:t xml:space="preserve"> et </w:t>
      </w:r>
      <w:r w:rsidR="004870CE">
        <w:rPr>
          <w:sz w:val="20"/>
          <w:szCs w:val="20"/>
        </w:rPr>
        <w:t xml:space="preserve">plus </w:t>
      </w:r>
      <w:r>
        <w:rPr>
          <w:sz w:val="20"/>
          <w:szCs w:val="20"/>
        </w:rPr>
        <w:t>détendu</w:t>
      </w:r>
      <w:r w:rsidR="004870CE">
        <w:rPr>
          <w:sz w:val="20"/>
          <w:szCs w:val="20"/>
        </w:rPr>
        <w:t>e</w:t>
      </w:r>
      <w:r>
        <w:rPr>
          <w:sz w:val="20"/>
          <w:szCs w:val="20"/>
        </w:rPr>
        <w:t>.</w:t>
      </w:r>
    </w:p>
    <w:p w:rsidR="00CD3032" w:rsidRPr="00084B97" w:rsidRDefault="00CD3032">
      <w:pPr>
        <w:rPr>
          <w:b/>
          <w:sz w:val="28"/>
          <w:szCs w:val="28"/>
          <w:u w:val="single"/>
        </w:rPr>
      </w:pPr>
      <w:r w:rsidRPr="00084B97">
        <w:rPr>
          <w:b/>
          <w:sz w:val="28"/>
          <w:szCs w:val="28"/>
          <w:u w:val="single"/>
        </w:rPr>
        <w:t>Le calendrier :</w:t>
      </w:r>
    </w:p>
    <w:p w:rsidR="00CD3032" w:rsidRPr="004C46B7" w:rsidRDefault="00CD3032">
      <w:r>
        <w:rPr>
          <w:b/>
          <w:u w:val="single"/>
        </w:rPr>
        <w:t>Projet initié en </w:t>
      </w:r>
      <w:r w:rsidR="004C46B7" w:rsidRPr="004C46B7">
        <w:t xml:space="preserve"> 2013</w:t>
      </w:r>
    </w:p>
    <w:p w:rsidR="00CD3032" w:rsidRPr="004C46B7" w:rsidRDefault="00CD3032">
      <w:r>
        <w:rPr>
          <w:b/>
          <w:u w:val="single"/>
        </w:rPr>
        <w:t xml:space="preserve">Projet </w:t>
      </w:r>
      <w:r w:rsidR="004870CE">
        <w:rPr>
          <w:b/>
          <w:u w:val="single"/>
        </w:rPr>
        <w:t xml:space="preserve">de manufacturer </w:t>
      </w:r>
      <w:r>
        <w:rPr>
          <w:b/>
          <w:u w:val="single"/>
        </w:rPr>
        <w:t>mis en œuvre </w:t>
      </w:r>
      <w:r w:rsidR="004870CE">
        <w:rPr>
          <w:b/>
          <w:u w:val="single"/>
        </w:rPr>
        <w:t xml:space="preserve">en </w:t>
      </w:r>
      <w:r w:rsidR="004C46B7" w:rsidRPr="004C46B7">
        <w:t>2016</w:t>
      </w:r>
    </w:p>
    <w:p w:rsidR="001F5B55" w:rsidRDefault="001F5B55">
      <w:pPr>
        <w:rPr>
          <w:b/>
          <w:u w:val="single"/>
        </w:rPr>
      </w:pPr>
      <w:r>
        <w:rPr>
          <w:b/>
          <w:u w:val="single"/>
        </w:rPr>
        <w:t xml:space="preserve">Comment et combien </w:t>
      </w:r>
    </w:p>
    <w:p w:rsidR="00CD3032" w:rsidRDefault="001F5B55">
      <w:pPr>
        <w:rPr>
          <w:b/>
          <w:u w:val="single"/>
        </w:rPr>
      </w:pPr>
      <w:r>
        <w:rPr>
          <w:b/>
          <w:u w:val="single"/>
        </w:rPr>
        <w:t xml:space="preserve">Les étapes </w:t>
      </w:r>
      <w:r w:rsidR="00CD3032">
        <w:rPr>
          <w:b/>
          <w:u w:val="single"/>
        </w:rPr>
        <w:t>:</w:t>
      </w:r>
    </w:p>
    <w:p w:rsidR="004C46B7" w:rsidRDefault="00892911" w:rsidP="00107649">
      <w:pPr>
        <w:pStyle w:val="Paragraphedeliste"/>
        <w:numPr>
          <w:ilvl w:val="0"/>
          <w:numId w:val="5"/>
        </w:numPr>
      </w:pPr>
      <w:r>
        <w:t>Création en interne d’un prototype</w:t>
      </w:r>
      <w:r w:rsidR="00107649">
        <w:t xml:space="preserve"> au sein des résidences du Vexin</w:t>
      </w:r>
      <w:r w:rsidR="001F5B55">
        <w:t xml:space="preserve"> en 2013 par les professionnels éducatifs et les usagers de manière artisanale</w:t>
      </w:r>
      <w:r w:rsidR="00855787">
        <w:t> ;</w:t>
      </w:r>
    </w:p>
    <w:p w:rsidR="00892911" w:rsidRDefault="00892911" w:rsidP="00107649">
      <w:pPr>
        <w:pStyle w:val="Paragraphedeliste"/>
        <w:numPr>
          <w:ilvl w:val="0"/>
          <w:numId w:val="5"/>
        </w:numPr>
      </w:pPr>
      <w:r>
        <w:t>Expérimentation</w:t>
      </w:r>
      <w:r w:rsidR="00EC34DC">
        <w:t>, adaptabilité</w:t>
      </w:r>
      <w:r>
        <w:t xml:space="preserve"> et amélioration du </w:t>
      </w:r>
      <w:r w:rsidR="00EC34DC">
        <w:t>jeu. Tout ou partie du jeu peut être utilisé en fonction des niveaux des joueurs</w:t>
      </w:r>
      <w:r w:rsidR="001F5B55">
        <w:t xml:space="preserve"> après des adaptations mises en place au fur et à mesure de son utilisation</w:t>
      </w:r>
      <w:r w:rsidR="00855787">
        <w:t> ;</w:t>
      </w:r>
    </w:p>
    <w:p w:rsidR="004870CE" w:rsidRDefault="00892911" w:rsidP="00107649">
      <w:pPr>
        <w:pStyle w:val="Paragraphedeliste"/>
        <w:numPr>
          <w:ilvl w:val="0"/>
          <w:numId w:val="5"/>
        </w:numPr>
      </w:pPr>
      <w:r>
        <w:t>Mise en œuvre d’un exemplaire type pr</w:t>
      </w:r>
      <w:r w:rsidR="00084B97">
        <w:t xml:space="preserve">êt à être manufacturé  </w:t>
      </w:r>
      <w:r w:rsidR="00855787">
        <w:t>par un ESAT de l’Adapei de l’Oise</w:t>
      </w:r>
      <w:r w:rsidR="00107649">
        <w:t xml:space="preserve"> </w:t>
      </w:r>
      <w:r w:rsidR="00084B97">
        <w:t xml:space="preserve">pour une utilisation inter association </w:t>
      </w:r>
      <w:r w:rsidR="001F5B55">
        <w:t>en 2016</w:t>
      </w:r>
      <w:r w:rsidR="00855787">
        <w:t> ;</w:t>
      </w:r>
    </w:p>
    <w:p w:rsidR="00892911" w:rsidRDefault="004870CE" w:rsidP="00107649">
      <w:pPr>
        <w:pStyle w:val="Paragraphedeliste"/>
        <w:numPr>
          <w:ilvl w:val="0"/>
          <w:numId w:val="5"/>
        </w:numPr>
      </w:pPr>
      <w:r>
        <w:t>E</w:t>
      </w:r>
      <w:r w:rsidR="00084B97">
        <w:t xml:space="preserve">tat des lieux  de l’adaptabilité du jeu à  différents publics pour imaginer une  diffusion  et </w:t>
      </w:r>
      <w:r w:rsidR="00107649">
        <w:t xml:space="preserve">une </w:t>
      </w:r>
      <w:r w:rsidR="00084B97">
        <w:t>commercialisa</w:t>
      </w:r>
      <w:r w:rsidR="00855787">
        <w:t>tion nationale ;</w:t>
      </w:r>
    </w:p>
    <w:p w:rsidR="00CD3032" w:rsidRPr="00084B97" w:rsidRDefault="00084B97" w:rsidP="00107649">
      <w:pPr>
        <w:pStyle w:val="Paragraphedeliste"/>
        <w:numPr>
          <w:ilvl w:val="0"/>
          <w:numId w:val="5"/>
        </w:numPr>
      </w:pPr>
      <w:r>
        <w:t>Recherche de financement</w:t>
      </w:r>
      <w:r w:rsidR="00855787">
        <w:t>s.</w:t>
      </w:r>
    </w:p>
    <w:p w:rsidR="00CD3032" w:rsidRDefault="00CD3032">
      <w:pPr>
        <w:rPr>
          <w:b/>
          <w:u w:val="single"/>
        </w:rPr>
      </w:pPr>
      <w:r>
        <w:rPr>
          <w:b/>
          <w:u w:val="single"/>
        </w:rPr>
        <w:t>La communication</w:t>
      </w:r>
    </w:p>
    <w:p w:rsidR="00CD3032" w:rsidRDefault="00084B97" w:rsidP="00107649">
      <w:pPr>
        <w:pStyle w:val="Paragraphedeliste"/>
        <w:numPr>
          <w:ilvl w:val="0"/>
          <w:numId w:val="6"/>
        </w:numPr>
      </w:pPr>
      <w:r w:rsidRPr="00084B97">
        <w:t xml:space="preserve">Présentation du jeu </w:t>
      </w:r>
      <w:r>
        <w:t>à nos partenaires et lors d</w:t>
      </w:r>
      <w:r w:rsidR="004870CE">
        <w:t>e rencontres</w:t>
      </w:r>
      <w:r w:rsidR="00107649">
        <w:t xml:space="preserve"> inter établissements</w:t>
      </w:r>
      <w:r w:rsidR="00855787">
        <w:t> ;</w:t>
      </w:r>
    </w:p>
    <w:p w:rsidR="00EC34DC" w:rsidRDefault="00EC34DC" w:rsidP="00107649">
      <w:pPr>
        <w:pStyle w:val="Paragraphedeliste"/>
        <w:numPr>
          <w:ilvl w:val="0"/>
          <w:numId w:val="6"/>
        </w:numPr>
      </w:pPr>
      <w:r>
        <w:t xml:space="preserve">Communication et réalisation d’événements associatifs visant à sensibiliser </w:t>
      </w:r>
      <w:r w:rsidR="00186D89">
        <w:t xml:space="preserve"> et partager les expériences d’utilisation de manière à être </w:t>
      </w:r>
      <w:r w:rsidR="00855787">
        <w:t>dans un processus d’évaluation ;</w:t>
      </w:r>
    </w:p>
    <w:p w:rsidR="00855787" w:rsidRDefault="00855787" w:rsidP="00107649">
      <w:pPr>
        <w:pStyle w:val="Paragraphedeliste"/>
        <w:numPr>
          <w:ilvl w:val="0"/>
          <w:numId w:val="6"/>
        </w:numPr>
      </w:pPr>
      <w:r>
        <w:t xml:space="preserve">Intégration du projet dans le dispositif régional Ma </w:t>
      </w:r>
      <w:proofErr w:type="spellStart"/>
      <w:r>
        <w:t>S@nté</w:t>
      </w:r>
      <w:proofErr w:type="spellEnd"/>
      <w:r>
        <w:t xml:space="preserve"> 2.0.</w:t>
      </w:r>
    </w:p>
    <w:p w:rsidR="00CD3032" w:rsidRPr="00CD3032" w:rsidRDefault="00CD3032">
      <w:pPr>
        <w:rPr>
          <w:b/>
          <w:sz w:val="24"/>
          <w:szCs w:val="24"/>
          <w:u w:val="single"/>
        </w:rPr>
      </w:pPr>
      <w:r w:rsidRPr="00CD3032">
        <w:rPr>
          <w:b/>
          <w:sz w:val="24"/>
          <w:szCs w:val="24"/>
          <w:u w:val="single"/>
        </w:rPr>
        <w:t>ET APRES</w:t>
      </w:r>
    </w:p>
    <w:p w:rsidR="00CD3032" w:rsidRDefault="00CD3032">
      <w:pPr>
        <w:rPr>
          <w:b/>
          <w:u w:val="single"/>
        </w:rPr>
      </w:pPr>
      <w:r>
        <w:rPr>
          <w:b/>
          <w:u w:val="single"/>
        </w:rPr>
        <w:t>Les résultats :</w:t>
      </w:r>
    </w:p>
    <w:p w:rsidR="00186D89" w:rsidRDefault="00186D89">
      <w:r>
        <w:t>Ac</w:t>
      </w:r>
      <w:r w:rsidR="00107649">
        <w:t>cessibilité  et mise à niveau pour une meilleure</w:t>
      </w:r>
      <w:r>
        <w:t xml:space="preserve"> compréhension selon les interlocuteurs</w:t>
      </w:r>
      <w:r w:rsidR="003A4E8D">
        <w:t xml:space="preserve">  (utilisation </w:t>
      </w:r>
      <w:r w:rsidR="001F5B55">
        <w:t xml:space="preserve">possible </w:t>
      </w:r>
      <w:r w:rsidR="003A4E8D">
        <w:t>en dualité ou en groupe)</w:t>
      </w:r>
    </w:p>
    <w:p w:rsidR="00186D89" w:rsidRDefault="00186D89" w:rsidP="004870CE">
      <w:pPr>
        <w:spacing w:after="0"/>
      </w:pPr>
      <w:r>
        <w:t>Adaptabilité du jeu selon</w:t>
      </w:r>
      <w:r w:rsidR="00107649">
        <w:t xml:space="preserve"> des objectifs différentiés</w:t>
      </w:r>
      <w:r>
        <w:t>:</w:t>
      </w:r>
    </w:p>
    <w:p w:rsidR="00186D89" w:rsidRDefault="00186D89" w:rsidP="004870CE">
      <w:pPr>
        <w:pStyle w:val="Paragraphedeliste"/>
        <w:numPr>
          <w:ilvl w:val="0"/>
          <w:numId w:val="2"/>
        </w:numPr>
        <w:spacing w:after="0"/>
      </w:pPr>
      <w:r>
        <w:t>Evaluation des compétences</w:t>
      </w:r>
    </w:p>
    <w:p w:rsidR="003A4E8D" w:rsidRDefault="003A4E8D" w:rsidP="004870CE">
      <w:pPr>
        <w:pStyle w:val="Paragraphedeliste"/>
        <w:numPr>
          <w:ilvl w:val="0"/>
          <w:numId w:val="2"/>
        </w:numPr>
        <w:spacing w:after="0"/>
      </w:pPr>
      <w:r>
        <w:t>Consolidation des acquis</w:t>
      </w:r>
    </w:p>
    <w:p w:rsidR="003A4E8D" w:rsidRDefault="004870CE" w:rsidP="004870CE">
      <w:pPr>
        <w:pStyle w:val="Paragraphedeliste"/>
        <w:numPr>
          <w:ilvl w:val="0"/>
          <w:numId w:val="2"/>
        </w:numPr>
        <w:spacing w:after="0"/>
      </w:pPr>
      <w:r>
        <w:t>Vérification d</w:t>
      </w:r>
      <w:r w:rsidR="003A4E8D">
        <w:t>es niveaux de compréhension et d’appropriation</w:t>
      </w:r>
    </w:p>
    <w:p w:rsidR="00CD3032" w:rsidRDefault="00CD3032">
      <w:pPr>
        <w:rPr>
          <w:b/>
          <w:u w:val="single"/>
        </w:rPr>
      </w:pPr>
    </w:p>
    <w:p w:rsidR="00CD3032" w:rsidRDefault="00CD3032">
      <w:pPr>
        <w:rPr>
          <w:b/>
          <w:u w:val="single"/>
        </w:rPr>
      </w:pPr>
      <w:r>
        <w:rPr>
          <w:b/>
          <w:u w:val="single"/>
        </w:rPr>
        <w:t>Evaluation et suivi</w:t>
      </w:r>
    </w:p>
    <w:p w:rsidR="004870CE" w:rsidRPr="00186D89" w:rsidRDefault="00186D89" w:rsidP="004870CE">
      <w:pPr>
        <w:pStyle w:val="Paragraphedeliste"/>
        <w:numPr>
          <w:ilvl w:val="0"/>
          <w:numId w:val="3"/>
        </w:numPr>
      </w:pPr>
      <w:r>
        <w:t>Partage d’expérience</w:t>
      </w:r>
      <w:r w:rsidR="004870CE">
        <w:t xml:space="preserve">s et retours d’expérience via la commission Vie Affective et Sexuelle </w:t>
      </w:r>
    </w:p>
    <w:p w:rsidR="001F5B55" w:rsidRPr="00CD3032" w:rsidRDefault="00186D89" w:rsidP="001F5B55">
      <w:pPr>
        <w:pStyle w:val="Paragraphedeliste"/>
        <w:numPr>
          <w:ilvl w:val="0"/>
          <w:numId w:val="1"/>
        </w:numPr>
      </w:pPr>
      <w:r>
        <w:t>Faire d</w:t>
      </w:r>
      <w:r w:rsidR="004870CE">
        <w:t>e</w:t>
      </w:r>
      <w:r>
        <w:t xml:space="preserve"> ce jeu un outil de travail</w:t>
      </w:r>
      <w:r w:rsidR="00107649">
        <w:t xml:space="preserve"> pour les professionnels</w:t>
      </w:r>
      <w:r w:rsidR="004870CE">
        <w:t xml:space="preserve"> par l’utilisation du jeu de manière construite et repérée</w:t>
      </w:r>
      <w:r w:rsidR="001F5B55">
        <w:t xml:space="preserve"> : </w:t>
      </w:r>
      <w:r w:rsidR="001F5B55" w:rsidRPr="00CD3032">
        <w:t>Règles du jeu</w:t>
      </w:r>
      <w:r w:rsidR="001F5B55">
        <w:t xml:space="preserve"> et notice d’utilisation du jeu</w:t>
      </w:r>
    </w:p>
    <w:p w:rsidR="00186D89" w:rsidRDefault="00186D89" w:rsidP="004870CE">
      <w:pPr>
        <w:pStyle w:val="Paragraphedeliste"/>
        <w:numPr>
          <w:ilvl w:val="0"/>
          <w:numId w:val="3"/>
        </w:numPr>
      </w:pPr>
      <w:r>
        <w:t>Evaluation de la nécessité d’une traduction</w:t>
      </w:r>
      <w:r w:rsidR="00855787">
        <w:t xml:space="preserve"> en</w:t>
      </w:r>
      <w:r>
        <w:t xml:space="preserve"> F</w:t>
      </w:r>
      <w:r w:rsidR="004870CE">
        <w:t xml:space="preserve">acile </w:t>
      </w:r>
      <w:r>
        <w:t>A</w:t>
      </w:r>
      <w:r w:rsidR="004870CE">
        <w:t xml:space="preserve"> </w:t>
      </w:r>
      <w:r>
        <w:t>L</w:t>
      </w:r>
      <w:r w:rsidR="004870CE">
        <w:t xml:space="preserve">ire à </w:t>
      </w:r>
      <w:r>
        <w:t>C</w:t>
      </w:r>
      <w:r w:rsidR="004870CE">
        <w:t>omprendre</w:t>
      </w:r>
      <w:r w:rsidR="00107649">
        <w:t xml:space="preserve"> </w:t>
      </w:r>
      <w:r w:rsidR="00855787">
        <w:t xml:space="preserve">(FALC) </w:t>
      </w:r>
      <w:r w:rsidR="00107649">
        <w:t xml:space="preserve">pour une utilisation </w:t>
      </w:r>
      <w:r w:rsidR="001F5B55">
        <w:t xml:space="preserve">facilitée </w:t>
      </w:r>
      <w:r w:rsidR="00107649">
        <w:t>par les personnes porteuses d’un handicap mental</w:t>
      </w:r>
    </w:p>
    <w:p w:rsidR="00CD3032" w:rsidRDefault="00CD3032">
      <w:pPr>
        <w:rPr>
          <w:b/>
          <w:u w:val="single"/>
        </w:rPr>
      </w:pPr>
    </w:p>
    <w:p w:rsidR="00CD3032" w:rsidRDefault="00CD3032">
      <w:pPr>
        <w:rPr>
          <w:b/>
          <w:u w:val="single"/>
        </w:rPr>
      </w:pPr>
      <w:r>
        <w:rPr>
          <w:b/>
          <w:u w:val="single"/>
        </w:rPr>
        <w:t>Quelques conseils et témoignages</w:t>
      </w:r>
    </w:p>
    <w:p w:rsidR="00CD3032" w:rsidRDefault="00A74F62">
      <w:r w:rsidRPr="00A74F62">
        <w:t xml:space="preserve">Ce type d’action est mené dans la durée et l’évaluation </w:t>
      </w:r>
      <w:r w:rsidR="00107649">
        <w:t xml:space="preserve">est </w:t>
      </w:r>
      <w:r w:rsidRPr="00A74F62">
        <w:t>permanente au regard du partage d’expérience</w:t>
      </w:r>
      <w:r w:rsidR="004870CE">
        <w:t>s</w:t>
      </w:r>
      <w:r>
        <w:t>.</w:t>
      </w:r>
    </w:p>
    <w:p w:rsidR="00A74F62" w:rsidRDefault="00A74F62">
      <w:r>
        <w:t>Le jeu  intègre et met en exergue l’absolue nécessité de comprendre  et d’intégrer les notions attenantes et indissociable</w:t>
      </w:r>
      <w:r w:rsidR="004870CE">
        <w:t>s</w:t>
      </w:r>
      <w:r>
        <w:t xml:space="preserve"> pour l’exercice d’une V</w:t>
      </w:r>
      <w:r w:rsidR="004870CE">
        <w:t xml:space="preserve">ie </w:t>
      </w:r>
      <w:r>
        <w:t>A</w:t>
      </w:r>
      <w:r w:rsidR="004870CE">
        <w:t xml:space="preserve">ffective et </w:t>
      </w:r>
      <w:r>
        <w:t>S</w:t>
      </w:r>
      <w:r w:rsidR="004870CE">
        <w:t xml:space="preserve">exuelle : </w:t>
      </w:r>
      <w:r>
        <w:t xml:space="preserve">le consentement, l’interdit, </w:t>
      </w:r>
      <w:r w:rsidR="004870CE">
        <w:t xml:space="preserve">les </w:t>
      </w:r>
      <w:r>
        <w:t>conventions sociale</w:t>
      </w:r>
      <w:r w:rsidR="004870CE">
        <w:t>s</w:t>
      </w:r>
      <w:r>
        <w:t>.</w:t>
      </w:r>
    </w:p>
    <w:p w:rsidR="00CD3032" w:rsidRDefault="00AE3B42">
      <w:pPr>
        <w:rPr>
          <w:b/>
          <w:u w:val="single"/>
        </w:rPr>
      </w:pPr>
      <w:r>
        <w:t>Cet</w:t>
      </w:r>
      <w:r w:rsidR="00A74F62">
        <w:t xml:space="preserve"> outil de médiation permet d’évaluer  la réalité de </w:t>
      </w:r>
      <w:r>
        <w:t xml:space="preserve">la </w:t>
      </w:r>
      <w:r w:rsidR="00A74F62">
        <w:t xml:space="preserve">compréhension d’un usager </w:t>
      </w:r>
      <w:r>
        <w:t>afin d’anticiper et préparer ce dernier à vivre sa vie d’adulte</w:t>
      </w:r>
      <w:r w:rsidR="00107649">
        <w:t xml:space="preserve"> dans toutes ses dimensions</w:t>
      </w:r>
      <w:r>
        <w:t>.</w:t>
      </w:r>
    </w:p>
    <w:p w:rsidR="00CD3032" w:rsidRDefault="00CD3032">
      <w:pPr>
        <w:rPr>
          <w:b/>
          <w:u w:val="single"/>
        </w:rPr>
      </w:pPr>
      <w:r>
        <w:rPr>
          <w:b/>
          <w:u w:val="single"/>
        </w:rPr>
        <w:t>Pièces jointe</w:t>
      </w:r>
      <w:r w:rsidR="004870CE">
        <w:rPr>
          <w:b/>
          <w:u w:val="single"/>
        </w:rPr>
        <w:t>s</w:t>
      </w:r>
      <w:r>
        <w:rPr>
          <w:b/>
          <w:u w:val="single"/>
        </w:rPr>
        <w:t> :</w:t>
      </w:r>
    </w:p>
    <w:p w:rsidR="00CD3032" w:rsidRPr="00CD3032" w:rsidRDefault="00CD3032" w:rsidP="00CD3032">
      <w:pPr>
        <w:pStyle w:val="Paragraphedeliste"/>
        <w:numPr>
          <w:ilvl w:val="0"/>
          <w:numId w:val="1"/>
        </w:numPr>
      </w:pPr>
      <w:r w:rsidRPr="00CD3032">
        <w:t>Règles du jeu</w:t>
      </w:r>
      <w:r>
        <w:t xml:space="preserve"> et notice d’utilisation</w:t>
      </w:r>
      <w:r w:rsidR="00C37889">
        <w:t xml:space="preserve"> du </w:t>
      </w:r>
      <w:r w:rsidR="00107649">
        <w:t>j</w:t>
      </w:r>
      <w:r w:rsidR="00C37889">
        <w:t>eu</w:t>
      </w:r>
    </w:p>
    <w:p w:rsidR="00CD3032" w:rsidRDefault="00CD3032" w:rsidP="00CD3032">
      <w:pPr>
        <w:pStyle w:val="Paragraphedeliste"/>
        <w:numPr>
          <w:ilvl w:val="0"/>
          <w:numId w:val="1"/>
        </w:numPr>
      </w:pPr>
      <w:r>
        <w:t>P</w:t>
      </w:r>
      <w:r w:rsidRPr="00CD3032">
        <w:t>hotos du jeu</w:t>
      </w:r>
      <w:r w:rsidR="00C37889">
        <w:t xml:space="preserve"> en exercice</w:t>
      </w:r>
    </w:p>
    <w:p w:rsidR="00CD3032" w:rsidRDefault="00CD3032">
      <w:pPr>
        <w:rPr>
          <w:b/>
          <w:u w:val="single"/>
        </w:rPr>
      </w:pPr>
    </w:p>
    <w:p w:rsidR="00CD3032" w:rsidRPr="00CD3032" w:rsidRDefault="00CD3032">
      <w:pPr>
        <w:rPr>
          <w:b/>
          <w:u w:val="single"/>
        </w:rPr>
      </w:pPr>
    </w:p>
    <w:sectPr w:rsidR="00CD3032" w:rsidRPr="00CD3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01E6"/>
    <w:multiLevelType w:val="hybridMultilevel"/>
    <w:tmpl w:val="ECE4A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597622"/>
    <w:multiLevelType w:val="hybridMultilevel"/>
    <w:tmpl w:val="74EAA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B633F7"/>
    <w:multiLevelType w:val="hybridMultilevel"/>
    <w:tmpl w:val="AD0E7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AD38E0"/>
    <w:multiLevelType w:val="hybridMultilevel"/>
    <w:tmpl w:val="0D5E4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174D00"/>
    <w:multiLevelType w:val="hybridMultilevel"/>
    <w:tmpl w:val="204A2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E20E7F"/>
    <w:multiLevelType w:val="hybridMultilevel"/>
    <w:tmpl w:val="C1B27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867CF2"/>
    <w:multiLevelType w:val="hybridMultilevel"/>
    <w:tmpl w:val="B5A28766"/>
    <w:lvl w:ilvl="0" w:tplc="040C0001">
      <w:start w:val="1"/>
      <w:numFmt w:val="bullet"/>
      <w:lvlText w:val=""/>
      <w:lvlJc w:val="left"/>
      <w:pPr>
        <w:ind w:left="720" w:hanging="360"/>
      </w:pPr>
      <w:rPr>
        <w:rFonts w:ascii="Symbol" w:hAnsi="Symbol" w:hint="default"/>
      </w:rPr>
    </w:lvl>
    <w:lvl w:ilvl="1" w:tplc="826E4EA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92"/>
    <w:rsid w:val="00084B97"/>
    <w:rsid w:val="000A43F1"/>
    <w:rsid w:val="00107649"/>
    <w:rsid w:val="00125777"/>
    <w:rsid w:val="00145B55"/>
    <w:rsid w:val="00170B59"/>
    <w:rsid w:val="00186D89"/>
    <w:rsid w:val="0019157E"/>
    <w:rsid w:val="001A4CBC"/>
    <w:rsid w:val="001D76FF"/>
    <w:rsid w:val="001E117E"/>
    <w:rsid w:val="001F5B55"/>
    <w:rsid w:val="002031F0"/>
    <w:rsid w:val="00215679"/>
    <w:rsid w:val="002423C5"/>
    <w:rsid w:val="002B51B0"/>
    <w:rsid w:val="003A08D8"/>
    <w:rsid w:val="003A4E8D"/>
    <w:rsid w:val="00421C1C"/>
    <w:rsid w:val="004870CE"/>
    <w:rsid w:val="004C46B7"/>
    <w:rsid w:val="004E7F57"/>
    <w:rsid w:val="00570147"/>
    <w:rsid w:val="005C38B3"/>
    <w:rsid w:val="00654EF0"/>
    <w:rsid w:val="006D544B"/>
    <w:rsid w:val="006F1BB0"/>
    <w:rsid w:val="007D5476"/>
    <w:rsid w:val="007D59DE"/>
    <w:rsid w:val="00855787"/>
    <w:rsid w:val="008666C4"/>
    <w:rsid w:val="0088160C"/>
    <w:rsid w:val="00892911"/>
    <w:rsid w:val="008A5905"/>
    <w:rsid w:val="00A74F62"/>
    <w:rsid w:val="00AE3B42"/>
    <w:rsid w:val="00BE5EAA"/>
    <w:rsid w:val="00C37889"/>
    <w:rsid w:val="00C62422"/>
    <w:rsid w:val="00CD3032"/>
    <w:rsid w:val="00CF09AB"/>
    <w:rsid w:val="00D47E3A"/>
    <w:rsid w:val="00D51960"/>
    <w:rsid w:val="00D554E9"/>
    <w:rsid w:val="00DD5B3E"/>
    <w:rsid w:val="00E37BB8"/>
    <w:rsid w:val="00E50821"/>
    <w:rsid w:val="00E543D6"/>
    <w:rsid w:val="00E8113C"/>
    <w:rsid w:val="00E85466"/>
    <w:rsid w:val="00E961FF"/>
    <w:rsid w:val="00EB65B5"/>
    <w:rsid w:val="00EC34DC"/>
    <w:rsid w:val="00ED0192"/>
    <w:rsid w:val="00F5257B"/>
    <w:rsid w:val="00FC4798"/>
    <w:rsid w:val="00FD2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032"/>
    <w:pPr>
      <w:ind w:left="720"/>
      <w:contextualSpacing/>
    </w:pPr>
  </w:style>
  <w:style w:type="paragraph" w:styleId="Textedebulles">
    <w:name w:val="Balloon Text"/>
    <w:basedOn w:val="Normal"/>
    <w:link w:val="TextedebullesCar"/>
    <w:uiPriority w:val="99"/>
    <w:semiHidden/>
    <w:unhideWhenUsed/>
    <w:rsid w:val="00A74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F62"/>
    <w:rPr>
      <w:rFonts w:ascii="Tahoma" w:hAnsi="Tahoma" w:cs="Tahoma"/>
      <w:sz w:val="16"/>
      <w:szCs w:val="16"/>
    </w:rPr>
  </w:style>
  <w:style w:type="character" w:styleId="Lienhypertexte">
    <w:name w:val="Hyperlink"/>
    <w:basedOn w:val="Policepardfaut"/>
    <w:uiPriority w:val="99"/>
    <w:unhideWhenUsed/>
    <w:rsid w:val="00DD5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032"/>
    <w:pPr>
      <w:ind w:left="720"/>
      <w:contextualSpacing/>
    </w:pPr>
  </w:style>
  <w:style w:type="paragraph" w:styleId="Textedebulles">
    <w:name w:val="Balloon Text"/>
    <w:basedOn w:val="Normal"/>
    <w:link w:val="TextedebullesCar"/>
    <w:uiPriority w:val="99"/>
    <w:semiHidden/>
    <w:unhideWhenUsed/>
    <w:rsid w:val="00A74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F62"/>
    <w:rPr>
      <w:rFonts w:ascii="Tahoma" w:hAnsi="Tahoma" w:cs="Tahoma"/>
      <w:sz w:val="16"/>
      <w:szCs w:val="16"/>
    </w:rPr>
  </w:style>
  <w:style w:type="character" w:styleId="Lienhypertexte">
    <w:name w:val="Hyperlink"/>
    <w:basedOn w:val="Policepardfaut"/>
    <w:uiPriority w:val="99"/>
    <w:unhideWhenUsed/>
    <w:rsid w:val="00DD5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tine.michel@adapei6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8360-42B7-4519-9107-F71FDEFE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1687</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Enoux</dc:creator>
  <cp:lastModifiedBy>Martine Michel</cp:lastModifiedBy>
  <cp:revision>2</cp:revision>
  <cp:lastPrinted>2016-11-18T14:39:00Z</cp:lastPrinted>
  <dcterms:created xsi:type="dcterms:W3CDTF">2016-12-01T22:35:00Z</dcterms:created>
  <dcterms:modified xsi:type="dcterms:W3CDTF">2016-12-01T22:35:00Z</dcterms:modified>
</cp:coreProperties>
</file>