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B3959" w:rsidTr="00CB3959">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B3959">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B3959">
                          <w:tc>
                            <w:tcPr>
                              <w:tcW w:w="150" w:type="dxa"/>
                              <w:vAlign w:val="center"/>
                              <w:hideMark/>
                            </w:tcPr>
                            <w:p w:rsidR="00CB3959" w:rsidRDefault="00CB3959"/>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B395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B395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CB3959">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B3959">
                                                  <w:tc>
                                                    <w:tcPr>
                                                      <w:tcW w:w="0" w:type="auto"/>
                                                      <w:vAlign w:val="center"/>
                                                      <w:hideMark/>
                                                    </w:tcPr>
                                                    <w:p w:rsidR="00CB3959" w:rsidRDefault="00CB3959">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B3959">
                          <w:trPr>
                            <w:trHeight w:val="150"/>
                          </w:trPr>
                          <w:tc>
                            <w:tcPr>
                              <w:tcW w:w="9750" w:type="dxa"/>
                              <w:shd w:val="clear" w:color="auto" w:fill="FFFFFF"/>
                              <w:tcMar>
                                <w:top w:w="0" w:type="dxa"/>
                                <w:left w:w="150" w:type="dxa"/>
                                <w:bottom w:w="0" w:type="dxa"/>
                                <w:right w:w="150" w:type="dxa"/>
                              </w:tcMar>
                              <w:vAlign w:val="center"/>
                              <w:hideMark/>
                            </w:tcPr>
                            <w:p w:rsidR="00CB3959" w:rsidRDefault="00CB3959">
                              <w:pPr>
                                <w:spacing w:line="150" w:lineRule="exact"/>
                                <w:rPr>
                                  <w:rFonts w:eastAsia="Times New Roman"/>
                                  <w:sz w:val="15"/>
                                  <w:szCs w:val="15"/>
                                </w:rPr>
                              </w:pPr>
                              <w:r>
                                <w:rPr>
                                  <w:rFonts w:eastAsia="Times New Roman"/>
                                  <w:sz w:val="15"/>
                                  <w:szCs w:val="15"/>
                                </w:rPr>
                                <w:t> </w:t>
                              </w:r>
                            </w:p>
                          </w:tc>
                        </w:tr>
                      </w:tbl>
                      <w:p w:rsidR="00CB3959" w:rsidRDefault="00CB3959">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CB3959">
                          <w:trPr>
                            <w:hidden/>
                          </w:trPr>
                          <w:tc>
                            <w:tcPr>
                              <w:tcW w:w="150" w:type="dxa"/>
                              <w:shd w:val="clear" w:color="auto" w:fill="FFFFFF"/>
                              <w:vAlign w:val="center"/>
                              <w:hideMark/>
                            </w:tcPr>
                            <w:p w:rsidR="00CB3959" w:rsidRDefault="00CB395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CB395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CB395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CB395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CB395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CB3959">
                                                        <w:tc>
                                                          <w:tcPr>
                                                            <w:tcW w:w="0" w:type="auto"/>
                                                            <w:vAlign w:val="center"/>
                                                            <w:hideMark/>
                                                          </w:tcPr>
                                                          <w:p w:rsidR="00CB3959" w:rsidRDefault="00CB3959">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8vQ02FnbRy2opnkYJ9lOEA/WzgJETUXTFmebNU-6qhiI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8vQ02FnbRy2opnkYJ9lOEA/WzgJETUXTFmebNU-6qhiI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CB395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CB395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CB3959">
                                                        <w:trPr>
                                                          <w:jc w:val="center"/>
                                                        </w:trPr>
                                                        <w:tc>
                                                          <w:tcPr>
                                                            <w:tcW w:w="0" w:type="auto"/>
                                                            <w:vAlign w:val="center"/>
                                                            <w:hideMark/>
                                                          </w:tcPr>
                                                          <w:p w:rsidR="00CB3959" w:rsidRDefault="00CB3959">
                                                            <w:pPr>
                                                              <w:spacing w:line="0" w:lineRule="atLeast"/>
                                                              <w:jc w:val="center"/>
                                                              <w:rPr>
                                                                <w:rFonts w:eastAsia="Times New Roman"/>
                                                                <w:sz w:val="2"/>
                                                                <w:szCs w:val="2"/>
                                                              </w:rPr>
                                                            </w:pPr>
                                                            <w:r>
                                                              <w:rPr>
                                                                <w:rFonts w:eastAsia="Times New Roman"/>
                                                                <w:noProof/>
                                                                <w:sz w:val="2"/>
                                                                <w:szCs w:val="2"/>
                                                              </w:rPr>
                                                              <w:drawing>
                                                                <wp:inline distT="0" distB="0" distL="0" distR="0">
                                                                  <wp:extent cx="2381250" cy="1685925"/>
                                                                  <wp:effectExtent l="0" t="0" r="0" b="0"/>
                                                                  <wp:docPr id="6" name="Image 6" descr="https://img.diffusion.social.gouv.fr/5a5873edb85b530da84d23f7/8vQ02FnbRy2opnkYJ9lOEA/WzgJETUXTFmebNU-6qhiI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8vQ02FnbRy2opnkYJ9lOEA/WzgJETUXTFmebNU-6qhiI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B3959">
                          <w:tc>
                            <w:tcPr>
                              <w:tcW w:w="150" w:type="dxa"/>
                              <w:shd w:val="clear" w:color="auto" w:fill="FFFFFF"/>
                              <w:vAlign w:val="center"/>
                              <w:hideMark/>
                            </w:tcPr>
                            <w:p w:rsidR="00CB3959" w:rsidRDefault="00CB395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B39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B3959">
                                                  <w:tc>
                                                    <w:tcPr>
                                                      <w:tcW w:w="0" w:type="auto"/>
                                                      <w:vAlign w:val="center"/>
                                                      <w:hideMark/>
                                                    </w:tcPr>
                                                    <w:p w:rsidR="00CB3959" w:rsidRDefault="00CB395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B3959">
                          <w:tc>
                            <w:tcPr>
                              <w:tcW w:w="150" w:type="dxa"/>
                              <w:shd w:val="clear" w:color="auto" w:fill="FFFFFF"/>
                              <w:vAlign w:val="center"/>
                              <w:hideMark/>
                            </w:tcPr>
                            <w:p w:rsidR="00CB3959" w:rsidRDefault="00CB395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CB39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B3959">
                                                  <w:tc>
                                                    <w:tcPr>
                                                      <w:tcW w:w="0" w:type="auto"/>
                                                      <w:vAlign w:val="center"/>
                                                      <w:hideMark/>
                                                    </w:tcPr>
                                                    <w:p w:rsidR="00CB3959" w:rsidRDefault="00CB3959">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16 décembre 2021</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B3959">
                          <w:tc>
                            <w:tcPr>
                              <w:tcW w:w="150" w:type="dxa"/>
                              <w:shd w:val="clear" w:color="auto" w:fill="FFFFFF"/>
                              <w:vAlign w:val="center"/>
                              <w:hideMark/>
                            </w:tcPr>
                            <w:p w:rsidR="00CB3959" w:rsidRDefault="00CB395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B39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B3959">
                                                  <w:tc>
                                                    <w:tcPr>
                                                      <w:tcW w:w="0" w:type="auto"/>
                                                      <w:vAlign w:val="center"/>
                                                      <w:hideMark/>
                                                    </w:tcPr>
                                                    <w:p w:rsidR="00CB3959" w:rsidRDefault="00CB395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Covid en France  </w:t>
                                                      </w:r>
                                                      <w:r>
                                                        <w:rPr>
                                                          <w:rFonts w:ascii="Arial" w:hAnsi="Arial" w:cs="Arial"/>
                                                          <w:color w:val="393939"/>
                                                          <w:sz w:val="21"/>
                                                          <w:szCs w:val="21"/>
                                                        </w:rPr>
                                                        <w:br/>
                                                      </w:r>
                                                      <w:r>
                                                        <w:rPr>
                                                          <w:rStyle w:val="lev"/>
                                                          <w:rFonts w:ascii="Arial" w:hAnsi="Arial" w:cs="Arial"/>
                                                          <w:color w:val="393939"/>
                                                          <w:sz w:val="21"/>
                                                          <w:szCs w:val="21"/>
                                                        </w:rPr>
                                                        <w:t>Au 1</w:t>
                                                      </w:r>
                                                      <w:r>
                                                        <w:rPr>
                                                          <w:rStyle w:val="lev"/>
                                                          <w:rFonts w:ascii="Arial" w:hAnsi="Arial" w:cs="Arial"/>
                                                          <w:color w:val="000000"/>
                                                          <w:sz w:val="21"/>
                                                          <w:szCs w:val="21"/>
                                                        </w:rPr>
                                                        <w:t>6</w:t>
                                                      </w:r>
                                                      <w:r>
                                                        <w:rPr>
                                                          <w:rStyle w:val="lev"/>
                                                          <w:rFonts w:ascii="Arial" w:hAnsi="Arial" w:cs="Arial"/>
                                                          <w:color w:val="393939"/>
                                                          <w:sz w:val="21"/>
                                                          <w:szCs w:val="21"/>
                                                        </w:rPr>
                                                        <w:t xml:space="preserve"> décembre 2021, 17 507 526 doses de rappel ont été réalisées</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B3959">
                          <w:tc>
                            <w:tcPr>
                              <w:tcW w:w="150" w:type="dxa"/>
                              <w:shd w:val="clear" w:color="auto" w:fill="FFFFFF"/>
                              <w:vAlign w:val="center"/>
                              <w:hideMark/>
                            </w:tcPr>
                            <w:p w:rsidR="00CB3959" w:rsidRDefault="00CB395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B39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B3959">
                                                  <w:tc>
                                                    <w:tcPr>
                                                      <w:tcW w:w="0" w:type="auto"/>
                                                      <w:vAlign w:val="center"/>
                                                      <w:hideMark/>
                                                    </w:tcPr>
                                                    <w:p w:rsidR="00CB3959" w:rsidRDefault="00CB395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CB3959" w:rsidRDefault="00CB395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17 507 526 personnes ont reçu une dose de rappel².</w:t>
                                                      </w:r>
                                                    </w:p>
                                                    <w:p w:rsidR="00CB3959" w:rsidRDefault="00CB395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52 421 522 personnes ont reçu au moins une injection (soit 77,8%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51 355 680 personnes ont désormais un schéma vaccinal complet (soit 76,2 % de la population totale). </w:t>
                                                      </w:r>
                                                    </w:p>
                                                    <w:p w:rsidR="00CB3959" w:rsidRDefault="00CB395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CB3959" w:rsidRDefault="00CB395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²Le nombre d’injections de rappel est désormais disponible au Jour J  de manière quotidienne.</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CB3959">
                          <w:tc>
                            <w:tcPr>
                              <w:tcW w:w="150" w:type="dxa"/>
                              <w:shd w:val="clear" w:color="auto" w:fill="FFFFFF"/>
                              <w:vAlign w:val="center"/>
                              <w:hideMark/>
                            </w:tcPr>
                            <w:p w:rsidR="00CB3959" w:rsidRDefault="00CB395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CB395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CB395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décembre</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B3959">
                          <w:tc>
                            <w:tcPr>
                              <w:tcW w:w="150" w:type="dxa"/>
                              <w:shd w:val="clear" w:color="auto" w:fill="FFFFFF"/>
                              <w:vAlign w:val="center"/>
                              <w:hideMark/>
                            </w:tcPr>
                            <w:p w:rsidR="00CB3959" w:rsidRDefault="00CB395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B395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CB395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35 380 </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327 419</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52 421 522</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B3959">
                          <w:tc>
                            <w:tcPr>
                              <w:tcW w:w="150" w:type="dxa"/>
                              <w:shd w:val="clear" w:color="auto" w:fill="FFFFFF"/>
                              <w:vAlign w:val="center"/>
                              <w:hideMark/>
                            </w:tcPr>
                            <w:p w:rsidR="00CB3959" w:rsidRDefault="00CB395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B395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CB395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828 705 </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9 272 018</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17 507 526</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B3959">
                          <w:tc>
                            <w:tcPr>
                              <w:tcW w:w="150" w:type="dxa"/>
                              <w:shd w:val="clear" w:color="auto" w:fill="FFFFFF"/>
                              <w:vAlign w:val="center"/>
                              <w:hideMark/>
                            </w:tcPr>
                            <w:p w:rsidR="00CB3959" w:rsidRDefault="00CB395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B395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CB395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901 611</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10 431 739</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116 463 399</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B3959">
                          <w:tc>
                            <w:tcPr>
                              <w:tcW w:w="150" w:type="dxa"/>
                              <w:shd w:val="clear" w:color="auto" w:fill="FFFFFF"/>
                              <w:vAlign w:val="center"/>
                              <w:hideMark/>
                            </w:tcPr>
                            <w:p w:rsidR="00CB3959" w:rsidRDefault="00CB395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B395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CB395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CB3959">
                                                  <w:tc>
                                                    <w:tcPr>
                                                      <w:tcW w:w="0" w:type="auto"/>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CB3959">
                                                  <w:tc>
                                                    <w:tcPr>
                                                      <w:tcW w:w="0" w:type="auto"/>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CB395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51 355 680</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B3959">
                          <w:tc>
                            <w:tcPr>
                              <w:tcW w:w="150" w:type="dxa"/>
                              <w:shd w:val="clear" w:color="auto" w:fill="FFFFFF"/>
                              <w:vAlign w:val="center"/>
                              <w:hideMark/>
                            </w:tcPr>
                            <w:p w:rsidR="00CB3959" w:rsidRDefault="00CB395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CB39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CB3959">
                                                  <w:tc>
                                                    <w:tcPr>
                                                      <w:tcW w:w="0" w:type="auto"/>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B3959">
                          <w:tc>
                            <w:tcPr>
                              <w:tcW w:w="150" w:type="dxa"/>
                              <w:shd w:val="clear" w:color="auto" w:fill="FFFFFF"/>
                              <w:vAlign w:val="center"/>
                              <w:hideMark/>
                            </w:tcPr>
                            <w:p w:rsidR="00CB3959" w:rsidRDefault="00CB395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CB39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CB3959">
                                                  <w:tc>
                                                    <w:tcPr>
                                                      <w:tcW w:w="0" w:type="auto"/>
                                                      <w:vAlign w:val="center"/>
                                                      <w:hideMark/>
                                                    </w:tcPr>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vaccinale aux 5-11 ans à risque de formes graves</w:t>
                                                      </w:r>
                                                    </w:p>
                                                    <w:p w:rsidR="00CB3959" w:rsidRDefault="00CB395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A partir du 15 décembre 2021, les enfants de 5 à 11 ans à risque de forme grave de Covid-19 et les enfants vivant dans le même foyer qu’une personne immunodéprimée sont éligibles à la vaccination. 400 000 enfants sont concernés auxquels s'ajoutent les enfants proches de personnes immunodéprimées. La liste des pathologies prioritaires telle que définie par la Haute Autorité de santé et complétée par le Conseil d’orientation de la stratégie vaccinale est disponible </w:t>
                                                      </w:r>
                                                      <w:hyperlink r:id="rId8" w:tgtFrame="_blank" w:history="1">
                                                        <w:r>
                                                          <w:rPr>
                                                            <w:rStyle w:val="Lienhypertexte"/>
                                                            <w:rFonts w:ascii="Arial" w:hAnsi="Arial" w:cs="Arial"/>
                                                            <w:color w:val="0595D6"/>
                                                            <w:sz w:val="18"/>
                                                            <w:szCs w:val="18"/>
                                                          </w:rPr>
                                                          <w:t>ici.</w:t>
                                                        </w:r>
                                                      </w:hyperlink>
                                                    </w:p>
                                                    <w:p w:rsidR="00CB3959" w:rsidRDefault="00CB395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CB3959" w:rsidRDefault="00CB395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désormais ouverte à toutes les personnes éligibles majeures et l’éligibilité au rappel vaccinal est abaissé à 5 mois après le schéma vaccinal complet initial.</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cinq mois après la deuxième dose.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5 mois (mais d’au moins 3 mois), dès lors qu’il est jugé par l’équipe médicale que la quatrième dose permettrait d’améliorer la réponse immunitaire. </w:t>
                                                      </w:r>
                                                      <w:r>
                                                        <w:rPr>
                                                          <w:rFonts w:ascii="Arial" w:hAnsi="Arial" w:cs="Arial"/>
                                                          <w:color w:val="393939"/>
                                                          <w:sz w:val="26"/>
                                                          <w:szCs w:val="26"/>
                                                        </w:rPr>
                                                        <w:br/>
                                                      </w:r>
                                                      <w:r>
                                                        <w:rPr>
                                                          <w:rFonts w:ascii="Arial" w:hAnsi="Arial" w:cs="Arial"/>
                                                          <w:color w:val="393939"/>
                                                          <w:sz w:val="18"/>
                                                          <w:szCs w:val="18"/>
                                                        </w:rPr>
                                                        <w:t>Les personnes vaccinées avec Janssen doivent recevoir une injection additionnelle dès 4 semaines après leur vaccination, puis une dose de rappel dès 5 mois après cette dernière.</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En cas d'infection survenue après une première injection Janssen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moins de 15 jours après : les personnes reçoivent une dose additionnelle dès 4 semaines puis une dose de rappel à partir de 5 mois après l'infection.</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plus de 15 jours après : les personnes n'ont pas besoin de recevoir une dose additionnelle et ne reçoivent qu'une dose de rappel à partir de 5 mois après l'infection.</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avant leur vaccination avec Janssen reçoivent une dose de rappel dès 4 semaines après leur injection.</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B3959" w:rsidRDefault="00CB395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B3959">
                          <w:tc>
                            <w:tcPr>
                              <w:tcW w:w="150" w:type="dxa"/>
                              <w:shd w:val="clear" w:color="auto" w:fill="FFFFFF"/>
                              <w:vAlign w:val="center"/>
                              <w:hideMark/>
                            </w:tcPr>
                            <w:p w:rsidR="00CB3959" w:rsidRDefault="00CB395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B395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B395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B3959">
                                                        <w:trPr>
                                                          <w:jc w:val="center"/>
                                                        </w:trPr>
                                                        <w:tc>
                                                          <w:tcPr>
                                                            <w:tcW w:w="0" w:type="auto"/>
                                                            <w:vAlign w:val="center"/>
                                                            <w:hideMark/>
                                                          </w:tcPr>
                                                          <w:p w:rsidR="00CB3959" w:rsidRDefault="00CB3959">
                                                            <w:pPr>
                                                              <w:spacing w:line="0" w:lineRule="atLeast"/>
                                                              <w:jc w:val="center"/>
                                                              <w:rPr>
                                                                <w:rFonts w:eastAsia="Times New Roman"/>
                                                                <w:sz w:val="2"/>
                                                                <w:szCs w:val="2"/>
                                                              </w:rPr>
                                                            </w:pPr>
                                                            <w:r>
                                                              <w:rPr>
                                                                <w:rFonts w:eastAsia="Times New Roman"/>
                                                                <w:noProof/>
                                                                <w:sz w:val="2"/>
                                                                <w:szCs w:val="2"/>
                                                              </w:rPr>
                                                              <w:drawing>
                                                                <wp:inline distT="0" distB="0" distL="0" distR="0">
                                                                  <wp:extent cx="5371409" cy="8743950"/>
                                                                  <wp:effectExtent l="0" t="0" r="1270" b="0"/>
                                                                  <wp:docPr id="5" name="Image 5" descr="https://img.diffusion.social.gouv.fr/5a5873edb85b530da84d23f7/8vQ02FnbRy2opnkYJ9lOEA/WzgJETUXTFmebNU-6qhiIg-Infog%20publics%20x%20vaccins%20v14-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8vQ02FnbRy2opnkYJ9lOEA/WzgJETUXTFmebNU-6qhiIg-Infog%20publics%20x%20vaccins%20v14-12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348" cy="8748735"/>
                                                                          </a:xfrm>
                                                                          <a:prstGeom prst="rect">
                                                                            <a:avLst/>
                                                                          </a:prstGeom>
                                                                          <a:noFill/>
                                                                          <a:ln>
                                                                            <a:noFill/>
                                                                          </a:ln>
                                                                        </pic:spPr>
                                                                      </pic:pic>
                                                                    </a:graphicData>
                                                                  </a:graphic>
                                                                </wp:inline>
                                                              </w:drawing>
                                                            </w: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B3959">
                          <w:tc>
                            <w:tcPr>
                              <w:tcW w:w="150" w:type="dxa"/>
                              <w:shd w:val="clear" w:color="auto" w:fill="FFFFFF"/>
                              <w:vAlign w:val="center"/>
                              <w:hideMark/>
                            </w:tcPr>
                            <w:p w:rsidR="00CB3959" w:rsidRDefault="00CB395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B395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B395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B3959">
                                                        <w:trPr>
                                                          <w:jc w:val="center"/>
                                                        </w:trPr>
                                                        <w:tc>
                                                          <w:tcPr>
                                                            <w:tcW w:w="0" w:type="auto"/>
                                                            <w:vAlign w:val="center"/>
                                                            <w:hideMark/>
                                                          </w:tcPr>
                                                          <w:p w:rsidR="00CB3959" w:rsidRDefault="00CB3959">
                                                            <w:pPr>
                                                              <w:spacing w:line="0" w:lineRule="atLeast"/>
                                                              <w:jc w:val="center"/>
                                                              <w:rPr>
                                                                <w:rFonts w:eastAsia="Times New Roman"/>
                                                                <w:sz w:val="2"/>
                                                                <w:szCs w:val="2"/>
                                                              </w:rPr>
                                                            </w:pPr>
                                                            <w:r>
                                                              <w:rPr>
                                                                <w:rFonts w:eastAsia="Times New Roman"/>
                                                                <w:noProof/>
                                                                <w:sz w:val="2"/>
                                                                <w:szCs w:val="2"/>
                                                              </w:rPr>
                                                              <w:drawing>
                                                                <wp:inline distT="0" distB="0" distL="0" distR="0">
                                                                  <wp:extent cx="5465029" cy="8896350"/>
                                                                  <wp:effectExtent l="0" t="0" r="2540" b="0"/>
                                                                  <wp:docPr id="4" name="Image 4" descr="https://img.diffusion.social.gouv.fr/5a5873edb85b530da84d23f7/8vQ02FnbRy2opnkYJ9lOEA/WzgJETUXTFmebNU-6qhiI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8vQ02FnbRy2opnkYJ9lOEA/WzgJETUXTFmebNU-6qhiIg-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8198" cy="8901509"/>
                                                                          </a:xfrm>
                                                                          <a:prstGeom prst="rect">
                                                                            <a:avLst/>
                                                                          </a:prstGeom>
                                                                          <a:noFill/>
                                                                          <a:ln>
                                                                            <a:noFill/>
                                                                          </a:ln>
                                                                        </pic:spPr>
                                                                      </pic:pic>
                                                                    </a:graphicData>
                                                                  </a:graphic>
                                                                </wp:inline>
                                                              </w:drawing>
                                                            </w: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8"/>
                          <w:gridCol w:w="9036"/>
                          <w:gridCol w:w="18"/>
                        </w:tblGrid>
                        <w:tr w:rsidR="00CB3959">
                          <w:tc>
                            <w:tcPr>
                              <w:tcW w:w="150" w:type="dxa"/>
                              <w:shd w:val="clear" w:color="auto" w:fill="FFFFFF"/>
                              <w:vAlign w:val="center"/>
                              <w:hideMark/>
                            </w:tcPr>
                            <w:p w:rsidR="00CB3959" w:rsidRDefault="00CB395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6"/>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6"/>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6"/>
                                          </w:tblGrid>
                                          <w:tr w:rsidR="00CB395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6"/>
                                                </w:tblGrid>
                                                <w:tr w:rsidR="00CB395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70"/>
                                                      </w:tblGrid>
                                                      <w:tr w:rsidR="00CB3959">
                                                        <w:trPr>
                                                          <w:jc w:val="center"/>
                                                        </w:trPr>
                                                        <w:tc>
                                                          <w:tcPr>
                                                            <w:tcW w:w="0" w:type="auto"/>
                                                            <w:vAlign w:val="center"/>
                                                            <w:hideMark/>
                                                          </w:tcPr>
                                                          <w:p w:rsidR="00CB3959" w:rsidRDefault="00CB3959">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312897" cy="8648700"/>
                                                                  <wp:effectExtent l="0" t="0" r="2540" b="0"/>
                                                                  <wp:docPr id="3" name="Image 3" descr="https://img.diffusion.social.gouv.fr/5a5873edb85b530da84d23f7/8vQ02FnbRy2opnkYJ9lOEA/WzgJETUXTFmebNU-6qhiIg-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8vQ02FnbRy2opnkYJ9lOEA/WzgJETUXTFmebNU-6qhiIg-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6855" cy="8655144"/>
                                                                          </a:xfrm>
                                                                          <a:prstGeom prst="rect">
                                                                            <a:avLst/>
                                                                          </a:prstGeom>
                                                                          <a:noFill/>
                                                                          <a:ln>
                                                                            <a:noFill/>
                                                                          </a:ln>
                                                                        </pic:spPr>
                                                                      </pic:pic>
                                                                    </a:graphicData>
                                                                  </a:graphic>
                                                                </wp:inline>
                                                              </w:drawing>
                                                            </w:r>
                                                            <w:bookmarkEnd w:id="0"/>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B3959">
                          <w:tc>
                            <w:tcPr>
                              <w:tcW w:w="150" w:type="dxa"/>
                              <w:shd w:val="clear" w:color="auto" w:fill="FFFFFF"/>
                              <w:vAlign w:val="center"/>
                              <w:hideMark/>
                            </w:tcPr>
                            <w:p w:rsidR="00CB3959" w:rsidRDefault="00CB395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CB3959">
                                            <w:tc>
                                              <w:tcPr>
                                                <w:tcW w:w="0" w:type="auto"/>
                                                <w:tcMar>
                                                  <w:top w:w="300" w:type="dxa"/>
                                                  <w:left w:w="300" w:type="dxa"/>
                                                  <w:bottom w:w="300" w:type="dxa"/>
                                                  <w:right w:w="300" w:type="dxa"/>
                                                </w:tcMar>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r w:rsidR="00CB3959">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CB3959">
                          <w:tc>
                            <w:tcPr>
                              <w:tcW w:w="150" w:type="dxa"/>
                              <w:shd w:val="clear" w:color="auto" w:fill="FFFFFF"/>
                              <w:vAlign w:val="center"/>
                              <w:hideMark/>
                            </w:tcPr>
                            <w:p w:rsidR="00CB3959" w:rsidRDefault="00CB395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B39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CB395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B39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B3959">
                                                  <w:tc>
                                                    <w:tcPr>
                                                      <w:tcW w:w="0" w:type="auto"/>
                                                      <w:vAlign w:val="center"/>
                                                      <w:hideMark/>
                                                    </w:tcPr>
                                                    <w:p w:rsidR="00CB3959" w:rsidRDefault="00CB395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shd w:val="clear" w:color="auto" w:fill="FFFFFF"/>
                              <w:vAlign w:val="center"/>
                              <w:hideMark/>
                            </w:tcPr>
                            <w:p w:rsidR="00CB3959" w:rsidRDefault="00CB3959">
                              <w:pPr>
                                <w:rPr>
                                  <w:rFonts w:eastAsia="Times New Roman"/>
                                  <w:sz w:val="20"/>
                                  <w:szCs w:val="20"/>
                                </w:rPr>
                              </w:pPr>
                            </w:p>
                          </w:tc>
                        </w:tr>
                      </w:tbl>
                      <w:p w:rsidR="00CB3959" w:rsidRDefault="00CB3959">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B3959">
                          <w:trPr>
                            <w:trHeight w:val="150"/>
                          </w:trPr>
                          <w:tc>
                            <w:tcPr>
                              <w:tcW w:w="9750" w:type="dxa"/>
                              <w:shd w:val="clear" w:color="auto" w:fill="FFFFFF"/>
                              <w:tcMar>
                                <w:top w:w="0" w:type="dxa"/>
                                <w:left w:w="150" w:type="dxa"/>
                                <w:bottom w:w="0" w:type="dxa"/>
                                <w:right w:w="150" w:type="dxa"/>
                              </w:tcMar>
                              <w:vAlign w:val="center"/>
                              <w:hideMark/>
                            </w:tcPr>
                            <w:p w:rsidR="00CB3959" w:rsidRDefault="00CB3959">
                              <w:pPr>
                                <w:spacing w:line="150" w:lineRule="exact"/>
                                <w:rPr>
                                  <w:rFonts w:eastAsia="Times New Roman"/>
                                  <w:sz w:val="15"/>
                                  <w:szCs w:val="15"/>
                                </w:rPr>
                              </w:pPr>
                              <w:r>
                                <w:rPr>
                                  <w:rFonts w:eastAsia="Times New Roman"/>
                                  <w:sz w:val="15"/>
                                  <w:szCs w:val="15"/>
                                </w:rPr>
                                <w:t> </w:t>
                              </w:r>
                            </w:p>
                          </w:tc>
                        </w:tr>
                      </w:tbl>
                      <w:p w:rsidR="00CB3959" w:rsidRDefault="00CB3959">
                        <w:pPr>
                          <w:rPr>
                            <w:rFonts w:eastAsia="Times New Roman"/>
                            <w:sz w:val="20"/>
                            <w:szCs w:val="20"/>
                          </w:rPr>
                        </w:pPr>
                      </w:p>
                    </w:tc>
                  </w:tr>
                </w:tbl>
                <w:p w:rsidR="00CB3959" w:rsidRDefault="00CB3959">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B395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B3959">
                          <w:tc>
                            <w:tcPr>
                              <w:tcW w:w="150" w:type="dxa"/>
                              <w:vAlign w:val="center"/>
                              <w:hideMark/>
                            </w:tcPr>
                            <w:p w:rsidR="00CB3959" w:rsidRDefault="00CB3959">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B395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B395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CB395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B3959">
                                                  <w:tc>
                                                    <w:tcPr>
                                                      <w:tcW w:w="0" w:type="auto"/>
                                                      <w:vAlign w:val="center"/>
                                                      <w:hideMark/>
                                                    </w:tcPr>
                                                    <w:p w:rsidR="00CB3959" w:rsidRDefault="00CB3959">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pPr>
                                <w:jc w:val="center"/>
                                <w:rPr>
                                  <w:rFonts w:eastAsia="Times New Roman"/>
                                  <w:sz w:val="20"/>
                                  <w:szCs w:val="20"/>
                                </w:rPr>
                              </w:pPr>
                            </w:p>
                          </w:tc>
                          <w:tc>
                            <w:tcPr>
                              <w:tcW w:w="150" w:type="dxa"/>
                              <w:vAlign w:val="center"/>
                              <w:hideMark/>
                            </w:tcPr>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rPr>
                      <w:rFonts w:eastAsia="Times New Roman"/>
                      <w:sz w:val="20"/>
                      <w:szCs w:val="20"/>
                    </w:rPr>
                  </w:pPr>
                </w:p>
              </w:tc>
            </w:tr>
          </w:tbl>
          <w:p w:rsidR="00CB3959" w:rsidRDefault="00CB3959">
            <w:pPr>
              <w:jc w:val="center"/>
              <w:rPr>
                <w:rFonts w:eastAsia="Times New Roman"/>
                <w:sz w:val="20"/>
                <w:szCs w:val="20"/>
              </w:rPr>
            </w:pPr>
          </w:p>
        </w:tc>
      </w:tr>
    </w:tbl>
    <w:p w:rsidR="00CB3959" w:rsidRDefault="00CB3959" w:rsidP="00CB3959">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yHDxBBbOAkRNRdMWdCebNDVPurQqGIiuDYxMjNhZjQ2NWUwNjBmNDRlNDVkMGJjY7g1YTU4NzNlZGI4NWI1MzBkYTg0ZDIzZjfAtjh2UTAyRm5iUnkyb3Bua1lKOWxP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D5E4D" id="Rectangle 2" o:spid="_x0000_s1026" alt="https://eye.diffusion.social.gouv.fr/v?q=wATNAyHDxBBbOAkRNRdMWdCebNDVPurQqGIiuDYxMjNhZjQ2NWUwNjBmNDRlNDVkMGJjY7g1YTU4NzNlZGI4NWI1MzBkYTg0ZDIzZjfAtjh2UTAyRm5iUnkyb3Bua1lKOWxPRU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yHDxBBbOAkRNRdMWdCebNDVPurQqGIiuDYxMjNhZjQ2NWUwNjBmNDRlNDVkMGJjY7g1YTU4NzNlZGI4NWI1MzBkYTg0ZDIzZjfAtjh2UTAyRm5iUnkyb3Bua1lKOWxP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yHDxBBbOAkRNRdMWdCebNDVPurQqGIiuDYxMjNhZjQ2NWUwNjBmNDRlNDVkMGJjY7g1YTU4NzNlZGI4NWI1MzBkYTg0ZDIzZjfAtjh2UTAyRm5iUnkyb3Bua1lKOWxPR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CB3959"/>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59"/>
    <w:rsid w:val="001969F1"/>
    <w:rsid w:val="00C671BB"/>
    <w:rsid w:val="00CB3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9479-4CD6-483B-93E2-E58A24D2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5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B3959"/>
    <w:rPr>
      <w:color w:val="0000FF"/>
      <w:u w:val="single"/>
    </w:rPr>
  </w:style>
  <w:style w:type="paragraph" w:styleId="NormalWeb">
    <w:name w:val="Normal (Web)"/>
    <w:basedOn w:val="Normal"/>
    <w:uiPriority w:val="99"/>
    <w:semiHidden/>
    <w:unhideWhenUsed/>
    <w:rsid w:val="00CB3959"/>
    <w:pPr>
      <w:spacing w:before="100" w:beforeAutospacing="1" w:after="100" w:afterAutospacing="1"/>
    </w:pPr>
  </w:style>
  <w:style w:type="character" w:styleId="lev">
    <w:name w:val="Strong"/>
    <w:basedOn w:val="Policepardfaut"/>
    <w:uiPriority w:val="22"/>
    <w:qFormat/>
    <w:rsid w:val="00CB3959"/>
    <w:rPr>
      <w:b/>
      <w:bCs/>
    </w:rPr>
  </w:style>
  <w:style w:type="character" w:styleId="Accentuation">
    <w:name w:val="Emphasis"/>
    <w:basedOn w:val="Policepardfaut"/>
    <w:uiPriority w:val="20"/>
    <w:qFormat/>
    <w:rsid w:val="00CB3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yHDxBBbOAkRNRdMWdCebNDVPurQqGIixBDuU9Cb0KdzdU9m0J8t0MZoWtClCNC42V9odHRwczovL3NvbGlkYXJpdGVzLXNhbnRlLmdvdXYuZnIvSU1HL3BkZi9kZ3MtdXJnZW50XzEyOF8tdmFjY2luYXRpb25fZW5mYW50c19kZV81X2FfMTFfYW5zLnBkZrg1YTU4NzNlZGI4NWI1MzBkYTg0ZDIzZje4NjEyM2FmNDY1ZTA2MGY0NGU0NWQwYmNjwLY4dlEwMkZuYlJ5Mm9wbmtZSjlsT0VBvGV5ZS5kaWZmdXNpb24uc29jaWFsLmdvdXYuZnLEFH4VFzbQxNDaN9CgQ9C30JXQydCj0L_QzDFD0LfQ1dDe" TargetMode="External"/><Relationship Id="rId13" Type="http://schemas.openxmlformats.org/officeDocument/2006/relationships/hyperlink" Target="https://eye.diffusion.social.gouv.fr/v3/r/USBSHOW/84/5a5873edb85b530da84d23f7/8vQ02FnbRy2opnkYJ9lOEA/WzgJETUXTFmebNU-6qhiIg/6123af465e060f44e45d0bcc?email=presse-dgs@sante.gouv.fr&amp;adm=sarbacane@sg.social.gouv.fr" TargetMode="External"/><Relationship Id="rId3" Type="http://schemas.openxmlformats.org/officeDocument/2006/relationships/webSettings" Target="webSettings.xml"/><Relationship Id="rId7" Type="http://schemas.openxmlformats.org/officeDocument/2006/relationships/hyperlink" Target="http://www.sante.fr" TargetMode="External"/><Relationship Id="rId12" Type="http://schemas.openxmlformats.org/officeDocument/2006/relationships/hyperlink" Target="https://eye.diffusion.social.gouv.fr/c?p=wAbNAyHDxBBbOAkRNRdMWdCebNDVPurQqGIixBDQl2DQ1NCx0JNaSNDL0KYE5NCK0KxD6jG_bWFpbHRvOnByZXNzZS1kZ3NAc2FudGUuZ291di5mcrg1YTU4NzNlZGI4NWI1MzBkYTg0ZDIzZje4NjEyM2FmNDY1ZTA2MGY0NGU0NWQwYmNjwLY4dlEwMkZuYlJ5Mm9wbmtZSjlsT0VBvGV5ZS5kaWZmdXNpb24uc29jaWFsLmdvdXYuZnLEFH4VFzbQxNDaN9CgQ9C30JXQydCj0L_QzDFD0LfQ1d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s://eye.diffusion.social.gouv.fr/m2?r=wAXNAyG4NWE1ODczZWRiODViNTMwZGE4NGQyM2Y3xBBbOAkRNRdMWdCebNDVPurQqGIiuDYxMjNhZjQ2NWUwNjBmNDRlNDVkMGJjY7hwcmVzc2UtZGdzQHNhbnRlLmdvdXYuZnKgmatDSVZJTElUWV9JRKCqQ09OVEFDVF9JRLZxdkhlZmRBaFNFeXVPMHpPQW9ZQ09Rs0VNQUlMX0NPUlJFQ1RJT05fSUSgrEZJUlNUTkFNRV9JRKCrTEFTVE5BTUVfSUSgsU9SSUdJTl9DQVBUSU9OX0lEqlByZXNzZSBER1OuT1JJR0lOX0tJTkRfSUSkTElTVLNQSE9ORV9DT1JSRUNUSU9OX0lEoKhTVEFURV9JRKZOT1JNQUy2OHZRMDJGbmJSeTJvcG5rWUo5bE9FQaA=" TargetMode="Externa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1043</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2021-12-16T18:39:00Z</dcterms:created>
  <dcterms:modified xsi:type="dcterms:W3CDTF">2021-12-16T18:41:00Z</dcterms:modified>
</cp:coreProperties>
</file>