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A9A01" w14:textId="3D752070" w:rsidR="00A3013B" w:rsidRDefault="00CB19C6" w:rsidP="00A3013B">
      <w:r>
        <w:rPr>
          <w:noProof/>
          <w:lang w:eastAsia="fr-FR"/>
        </w:rPr>
        <w:drawing>
          <wp:anchor distT="0" distB="0" distL="114300" distR="114300" simplePos="0" relativeHeight="251663360" behindDoc="0" locked="0" layoutInCell="1" allowOverlap="1" wp14:anchorId="2E1135BB" wp14:editId="070EB5E2">
            <wp:simplePos x="0" y="0"/>
            <wp:positionH relativeFrom="column">
              <wp:posOffset>4756741</wp:posOffset>
            </wp:positionH>
            <wp:positionV relativeFrom="paragraph">
              <wp:posOffset>-25256</wp:posOffset>
            </wp:positionV>
            <wp:extent cx="1114425" cy="810895"/>
            <wp:effectExtent l="0" t="0" r="9525" b="8255"/>
            <wp:wrapNone/>
            <wp:docPr id="12" name="image2.png"/>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rotWithShape="1">
                    <a:blip r:embed="rId7">
                      <a:extLst>
                        <a:ext uri="{28A0092B-C50C-407E-A947-70E740481C1C}">
                          <a14:useLocalDpi xmlns:a14="http://schemas.microsoft.com/office/drawing/2010/main" val="0"/>
                        </a:ext>
                      </a:extLst>
                    </a:blip>
                    <a:srcRect t="13805" b="12998"/>
                    <a:stretch/>
                  </pic:blipFill>
                  <pic:spPr bwMode="auto">
                    <a:xfrm>
                      <a:off x="0" y="0"/>
                      <a:ext cx="1114425" cy="810895"/>
                    </a:xfrm>
                    <a:prstGeom prst="rect">
                      <a:avLst/>
                    </a:prstGeom>
                    <a:ln>
                      <a:noFill/>
                    </a:ln>
                    <a:extLst>
                      <a:ext uri="{53640926-AAD7-44D8-BBD7-CCE9431645EC}">
                        <a14:shadowObscured xmlns:a14="http://schemas.microsoft.com/office/drawing/2010/main"/>
                      </a:ext>
                    </a:extLst>
                  </pic:spPr>
                </pic:pic>
              </a:graphicData>
            </a:graphic>
          </wp:anchor>
        </w:drawing>
      </w:r>
      <w:r w:rsidR="009B7AA6" w:rsidRPr="009B7AA6">
        <w:rPr>
          <w:rFonts w:ascii="Arial" w:hAnsi="Arial" w:cs="Arial"/>
          <w:noProof/>
          <w:lang w:eastAsia="fr-FR"/>
        </w:rPr>
        <w:drawing>
          <wp:anchor distT="0" distB="0" distL="114300" distR="114300" simplePos="0" relativeHeight="251662336" behindDoc="0" locked="0" layoutInCell="1" allowOverlap="1" wp14:anchorId="4CF7696B" wp14:editId="2E922557">
            <wp:simplePos x="0" y="0"/>
            <wp:positionH relativeFrom="margin">
              <wp:posOffset>2041525</wp:posOffset>
            </wp:positionH>
            <wp:positionV relativeFrom="paragraph">
              <wp:posOffset>214216</wp:posOffset>
            </wp:positionV>
            <wp:extent cx="1999753" cy="420420"/>
            <wp:effectExtent l="0" t="0" r="635" b="0"/>
            <wp:wrapNone/>
            <wp:docPr id="2" name="Image 2" descr="C:\Users\Layla DALIFARD\BREAK POVERTY Dropbox\CARON Julie\Outils de communication\01-ChartesGraphiques-LogosEtc\01-BreakPovertyFOUNDATION-FondsDotation\01-Logo BPF\BREAK POVERTY FOUNDATION bleu sur fond 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yla DALIFARD\BREAK POVERTY Dropbox\CARON Julie\Outils de communication\01-ChartesGraphiques-LogosEtc\01-BreakPovertyFOUNDATION-FondsDotation\01-Logo BPF\BREAK POVERTY FOUNDATION bleu sur fond blanc.jpg"/>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999753" cy="420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013B">
        <w:rPr>
          <w:rFonts w:ascii="Arial" w:hAnsi="Arial" w:cs="Arial"/>
          <w:noProof/>
          <w:lang w:eastAsia="fr-FR"/>
        </w:rPr>
        <mc:AlternateContent>
          <mc:Choice Requires="wps">
            <w:drawing>
              <wp:anchor distT="0" distB="0" distL="114300" distR="114300" simplePos="0" relativeHeight="251661312" behindDoc="0" locked="0" layoutInCell="1" allowOverlap="1" wp14:anchorId="4DFBFFE9" wp14:editId="61B0DA73">
                <wp:simplePos x="0" y="0"/>
                <wp:positionH relativeFrom="column">
                  <wp:posOffset>2888673</wp:posOffset>
                </wp:positionH>
                <wp:positionV relativeFrom="paragraph">
                  <wp:posOffset>166255</wp:posOffset>
                </wp:positionV>
                <wp:extent cx="1778923" cy="908800"/>
                <wp:effectExtent l="0" t="0" r="0" b="5715"/>
                <wp:wrapNone/>
                <wp:docPr id="8" name="Zone de texte 8"/>
                <wp:cNvGraphicFramePr/>
                <a:graphic xmlns:a="http://schemas.openxmlformats.org/drawingml/2006/main">
                  <a:graphicData uri="http://schemas.microsoft.com/office/word/2010/wordprocessingShape">
                    <wps:wsp>
                      <wps:cNvSpPr txBox="1"/>
                      <wps:spPr>
                        <a:xfrm>
                          <a:off x="0" y="0"/>
                          <a:ext cx="1778923" cy="908800"/>
                        </a:xfrm>
                        <a:prstGeom prst="rect">
                          <a:avLst/>
                        </a:prstGeom>
                        <a:solidFill>
                          <a:schemeClr val="lt1"/>
                        </a:solidFill>
                        <a:ln w="6350">
                          <a:noFill/>
                        </a:ln>
                      </wps:spPr>
                      <wps:txbx>
                        <w:txbxContent>
                          <w:p w14:paraId="0BA56B92" w14:textId="38EE9E4A" w:rsidR="00A3013B" w:rsidRDefault="00A301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FBFFE9" id="_x0000_t202" coordsize="21600,21600" o:spt="202" path="m,l,21600r21600,l21600,xe">
                <v:stroke joinstyle="miter"/>
                <v:path gradientshapeok="t" o:connecttype="rect"/>
              </v:shapetype>
              <v:shape id="Zone de texte 8" o:spid="_x0000_s1026" type="#_x0000_t202" style="position:absolute;margin-left:227.45pt;margin-top:13.1pt;width:140.05pt;height:7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2uRwIAAH4EAAAOAAAAZHJzL2Uyb0RvYy54bWysVFFv2jAQfp+0/2D5fSRQWiAiVIyKaRJq&#10;K9Gp0t6M45BIts+zDQn79Ts7gbJuT9NenDvf+e6+++4yv2+VJEdhXQ06p8NBSonQHIpa73P67WX9&#10;aUqJ80wXTIIWOT0JR+8XHz/MG5OJEVQgC2EJBtEua0xOK+9NliSOV0IxNwAjNBpLsIp5VO0+KSxr&#10;MLqSyShN75IGbGEscOEc3j50RrqI8ctScP9Ulk54InOKtfl42njuwpks5izbW2aqmvdlsH+oQrFa&#10;Y9JLqAfmGTnY+o9QquYWHJR+wEElUJY1FxEDohmm79BsK2ZExILNcebSJvf/wvLH47MldZFTJEoz&#10;hRR9R6JIIYgXrRdkGlrUGJeh59agr28/Q4tUn+8dXgbkbWlV+CImgnZs9unSYIxEeHg0mUxnoxtK&#10;ONpm6XSaRgaSt9fGOv9FgCJByKlFAmNf2XHjPFaCrmeXkMyBrIt1LWVUwtCIlbTkyJBu6WON+OI3&#10;L6lJk9O7m9s0BtYQnneRpcYEAWuHKUi+3bV9A3ZQnBC/hW6InOHrGovcMOefmcWpQci4Cf4Jj1IC&#10;JoFeoqQC+/Nv98EfyUQrJQ1OYU7djwOzghL5VSPNs+F4HMY2KuPbyQgVe23ZXVv0Qa0AkQ9x5wyP&#10;YvD38iyWFtQrLswyZEUT0xxz59SfxZXvdgMXjovlMjrhoBrmN3preAgdOh0oeGlfmTU9T2FWHuE8&#10;ryx7R1fnG15qWB48lHXkMjS462rfdxzySHG/kGGLrvXo9fbbWPwCAAD//wMAUEsDBBQABgAIAAAA&#10;IQBeRvzh4QAAAAoBAAAPAAAAZHJzL2Rvd25yZXYueG1sTI9NT4NAEIbvJv6HzZh4MXYRSmuRpTFG&#10;beLN4ke8bdkRiOwsYbeA/97xpMfJPHnf5823s+3EiINvHSm4WkQgkCpnWqoVvJQPl9cgfNBkdOcI&#10;FXyjh21xepLrzLiJnnHch1pwCPlMK2hC6DMpfdWg1X7heiT+fbrB6sDnUEsz6InDbSfjKFpJq1vi&#10;hkb3eNdg9bU/WgUfF/X7k58fX6ckTfr73Viu30yp1PnZfHsDIuAc/mD41Wd1KNjp4I5kvOgULNPl&#10;hlEF8SoGwcA6SXncgcnVJgFZ5PL/hOIHAAD//wMAUEsBAi0AFAAGAAgAAAAhALaDOJL+AAAA4QEA&#10;ABMAAAAAAAAAAAAAAAAAAAAAAFtDb250ZW50X1R5cGVzXS54bWxQSwECLQAUAAYACAAAACEAOP0h&#10;/9YAAACUAQAACwAAAAAAAAAAAAAAAAAvAQAAX3JlbHMvLnJlbHNQSwECLQAUAAYACAAAACEATo89&#10;rkcCAAB+BAAADgAAAAAAAAAAAAAAAAAuAgAAZHJzL2Uyb0RvYy54bWxQSwECLQAUAAYACAAAACEA&#10;Xkb84eEAAAAKAQAADwAAAAAAAAAAAAAAAAChBAAAZHJzL2Rvd25yZXYueG1sUEsFBgAAAAAEAAQA&#10;8wAAAK8FAAAAAA==&#10;" fillcolor="white [3201]" stroked="f" strokeweight=".5pt">
                <v:textbox>
                  <w:txbxContent>
                    <w:p w14:paraId="0BA56B92" w14:textId="38EE9E4A" w:rsidR="00A3013B" w:rsidRDefault="00A3013B"/>
                  </w:txbxContent>
                </v:textbox>
              </v:shape>
            </w:pict>
          </mc:Fallback>
        </mc:AlternateContent>
      </w:r>
      <w:r w:rsidR="00A3013B">
        <w:rPr>
          <w:rFonts w:ascii="Arial" w:hAnsi="Arial" w:cs="Arial"/>
          <w:noProof/>
          <w:lang w:eastAsia="fr-FR"/>
        </w:rPr>
        <w:drawing>
          <wp:inline distT="0" distB="0" distL="0" distR="0" wp14:anchorId="6ACA66C4" wp14:editId="18C92003">
            <wp:extent cx="1435331" cy="979747"/>
            <wp:effectExtent l="0" t="0" r="0" b="0"/>
            <wp:docPr id="4" name="Image 1" descr="SE_Charge_Enfance_Famille_CMJN-150_3_LIGN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E_Charge_Enfance_Famille_CMJN-150_3_LIGNES"/>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454653" cy="992936"/>
                    </a:xfrm>
                    <a:prstGeom prst="rect">
                      <a:avLst/>
                    </a:prstGeom>
                    <a:noFill/>
                    <a:ln>
                      <a:noFill/>
                    </a:ln>
                  </pic:spPr>
                </pic:pic>
              </a:graphicData>
            </a:graphic>
          </wp:inline>
        </w:drawing>
      </w:r>
      <w:r w:rsidR="00A3013B">
        <w:fldChar w:fldCharType="begin"/>
      </w:r>
      <w:r w:rsidR="008B76F7">
        <w:instrText xml:space="preserve"> INCLUDEPICTURE "C:\\var\\folders\\nf\\ps3slw0d2l5768rxv2jhcdfw0000gn\\T\\com.microsoft.Word\\WebArchiveCopyPasteTempFiles\\l3fqqqluhpsvyccn0sio" \* MERGEFORMAT </w:instrText>
      </w:r>
      <w:r w:rsidR="00A3013B">
        <w:fldChar w:fldCharType="end"/>
      </w:r>
      <w:r w:rsidR="00A3013B">
        <w:t xml:space="preserve">        </w:t>
      </w:r>
    </w:p>
    <w:p w14:paraId="76B9411B" w14:textId="2D6E68C0" w:rsidR="00A3013B" w:rsidRDefault="00A3013B" w:rsidP="00EE4021">
      <w:pPr>
        <w:rPr>
          <w:rFonts w:ascii="Arial" w:hAnsi="Arial" w:cs="Arial"/>
        </w:rPr>
      </w:pPr>
    </w:p>
    <w:p w14:paraId="6C25AC95" w14:textId="77777777" w:rsidR="00A3013B" w:rsidRDefault="00A3013B" w:rsidP="00EE4021">
      <w:pPr>
        <w:rPr>
          <w:rFonts w:ascii="Arial" w:hAnsi="Arial" w:cs="Arial"/>
        </w:rPr>
      </w:pPr>
      <w:bookmarkStart w:id="0" w:name="_GoBack"/>
      <w:bookmarkEnd w:id="0"/>
    </w:p>
    <w:p w14:paraId="463F11E8" w14:textId="07163D1B" w:rsidR="00EE4021" w:rsidRDefault="00EE4021" w:rsidP="00EE4021">
      <w:pPr>
        <w:rPr>
          <w:rFonts w:ascii="Arial" w:hAnsi="Arial" w:cs="Arial"/>
        </w:rPr>
      </w:pPr>
      <w:r w:rsidRPr="0070316A">
        <w:rPr>
          <w:rFonts w:ascii="Arial" w:hAnsi="Arial" w:cs="Arial"/>
        </w:rPr>
        <w:t>Communiqué de presse</w:t>
      </w:r>
      <w:r w:rsidRPr="0070316A">
        <w:rPr>
          <w:rFonts w:ascii="Arial" w:hAnsi="Arial" w:cs="Arial"/>
        </w:rPr>
        <w:tab/>
      </w:r>
      <w:r w:rsidRPr="0070316A">
        <w:rPr>
          <w:rFonts w:ascii="Arial" w:hAnsi="Arial" w:cs="Arial"/>
        </w:rPr>
        <w:tab/>
      </w:r>
      <w:r w:rsidRPr="0070316A">
        <w:rPr>
          <w:rFonts w:ascii="Arial" w:hAnsi="Arial" w:cs="Arial"/>
        </w:rPr>
        <w:tab/>
      </w:r>
      <w:r>
        <w:rPr>
          <w:rFonts w:ascii="Arial" w:hAnsi="Arial" w:cs="Arial"/>
        </w:rPr>
        <w:tab/>
      </w:r>
      <w:r>
        <w:rPr>
          <w:rFonts w:ascii="Arial" w:hAnsi="Arial" w:cs="Arial"/>
        </w:rPr>
        <w:tab/>
      </w:r>
      <w:r w:rsidRPr="0070316A">
        <w:rPr>
          <w:rFonts w:ascii="Arial" w:hAnsi="Arial" w:cs="Arial"/>
        </w:rPr>
        <w:tab/>
        <w:t xml:space="preserve">Paris, le </w:t>
      </w:r>
      <w:r w:rsidR="009F7309">
        <w:rPr>
          <w:rFonts w:ascii="Arial" w:hAnsi="Arial" w:cs="Arial"/>
        </w:rPr>
        <w:t>3</w:t>
      </w:r>
      <w:r w:rsidR="002264E4">
        <w:rPr>
          <w:rFonts w:ascii="Arial" w:hAnsi="Arial" w:cs="Arial"/>
        </w:rPr>
        <w:t>0</w:t>
      </w:r>
      <w:r w:rsidR="009F7309">
        <w:rPr>
          <w:rFonts w:ascii="Arial" w:hAnsi="Arial" w:cs="Arial"/>
        </w:rPr>
        <w:t xml:space="preserve"> mars 2021</w:t>
      </w:r>
    </w:p>
    <w:p w14:paraId="6C766673" w14:textId="7E9B6B7C" w:rsidR="00EE4021" w:rsidRDefault="00EE4021" w:rsidP="009F7309">
      <w:pPr>
        <w:rPr>
          <w:rFonts w:ascii="Arial" w:hAnsi="Arial" w:cs="Arial"/>
          <w:color w:val="0070C0"/>
          <w:sz w:val="28"/>
          <w:szCs w:val="28"/>
        </w:rPr>
      </w:pPr>
    </w:p>
    <w:p w14:paraId="15453753" w14:textId="5546B599" w:rsidR="00EE4021" w:rsidRDefault="00EE4021" w:rsidP="00EE4021">
      <w:pPr>
        <w:jc w:val="center"/>
        <w:rPr>
          <w:rFonts w:ascii="Arial" w:hAnsi="Arial" w:cs="Arial"/>
          <w:color w:val="0070C0"/>
          <w:sz w:val="28"/>
          <w:szCs w:val="28"/>
        </w:rPr>
      </w:pPr>
      <w:r w:rsidRPr="003C11A8">
        <w:rPr>
          <w:rFonts w:ascii="Arial" w:hAnsi="Arial" w:cs="Arial"/>
          <w:noProof/>
          <w:color w:val="0070C0"/>
          <w:sz w:val="28"/>
          <w:szCs w:val="28"/>
          <w:lang w:eastAsia="fr-FR"/>
        </w:rPr>
        <w:drawing>
          <wp:inline distT="0" distB="0" distL="0" distR="0" wp14:anchorId="1CB7AFC5" wp14:editId="4DDEECA3">
            <wp:extent cx="5422790" cy="3151888"/>
            <wp:effectExtent l="0" t="0" r="6985" b="0"/>
            <wp:docPr id="1" name="Image 1" descr="C:\Users\Layla DALIFARD\AppData\Local\Temp\Temp1_VISUELS JPEG.zip\VISUELS JPEG\640x372 - URGENCE PREMIERS P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yla DALIFARD\AppData\Local\Temp\Temp1_VISUELS JPEG.zip\VISUELS JPEG\640x372 - URGENCE PREMIERS PAS-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1915" cy="3157192"/>
                    </a:xfrm>
                    <a:prstGeom prst="rect">
                      <a:avLst/>
                    </a:prstGeom>
                    <a:noFill/>
                    <a:ln>
                      <a:noFill/>
                    </a:ln>
                  </pic:spPr>
                </pic:pic>
              </a:graphicData>
            </a:graphic>
          </wp:inline>
        </w:drawing>
      </w:r>
    </w:p>
    <w:p w14:paraId="1B683436" w14:textId="77777777" w:rsidR="00EE4021" w:rsidRDefault="00EE4021" w:rsidP="00EE4021">
      <w:pPr>
        <w:jc w:val="center"/>
        <w:rPr>
          <w:rFonts w:ascii="Arial" w:hAnsi="Arial" w:cs="Arial"/>
          <w:color w:val="0070C0"/>
          <w:sz w:val="28"/>
          <w:szCs w:val="28"/>
        </w:rPr>
      </w:pPr>
    </w:p>
    <w:p w14:paraId="07A7B2EB" w14:textId="77777777" w:rsidR="00EE4021" w:rsidRPr="009F7309" w:rsidRDefault="00EE4021" w:rsidP="00EE4021">
      <w:pPr>
        <w:jc w:val="center"/>
        <w:rPr>
          <w:rFonts w:ascii="Arial" w:hAnsi="Arial" w:cs="Arial"/>
          <w:b/>
          <w:bCs/>
          <w:color w:val="002060"/>
          <w:sz w:val="32"/>
          <w:szCs w:val="32"/>
        </w:rPr>
      </w:pPr>
      <w:r w:rsidRPr="009F7309">
        <w:rPr>
          <w:rFonts w:ascii="Arial" w:hAnsi="Arial" w:cs="Arial"/>
          <w:b/>
          <w:bCs/>
          <w:color w:val="002060"/>
          <w:sz w:val="32"/>
          <w:szCs w:val="32"/>
        </w:rPr>
        <w:t>Urgence Premiers Pas</w:t>
      </w:r>
    </w:p>
    <w:p w14:paraId="19EE01A6" w14:textId="77777777" w:rsidR="009A08FB" w:rsidRDefault="00EE4021" w:rsidP="00EE4021">
      <w:pPr>
        <w:jc w:val="center"/>
        <w:rPr>
          <w:rFonts w:ascii="Arial" w:hAnsi="Arial" w:cs="Arial"/>
          <w:b/>
          <w:bCs/>
          <w:color w:val="002060"/>
        </w:rPr>
      </w:pPr>
      <w:r w:rsidRPr="009F7309">
        <w:rPr>
          <w:rFonts w:ascii="Arial" w:hAnsi="Arial" w:cs="Arial"/>
          <w:b/>
          <w:bCs/>
          <w:color w:val="002060"/>
        </w:rPr>
        <w:t xml:space="preserve">Des produits de première nécessité pour </w:t>
      </w:r>
      <w:r w:rsidR="00790C0E">
        <w:rPr>
          <w:rFonts w:ascii="Arial" w:hAnsi="Arial" w:cs="Arial"/>
          <w:b/>
          <w:bCs/>
          <w:color w:val="002060"/>
        </w:rPr>
        <w:t>50 000</w:t>
      </w:r>
      <w:r w:rsidR="00790C0E" w:rsidRPr="009F7309">
        <w:rPr>
          <w:rFonts w:ascii="Arial" w:hAnsi="Arial" w:cs="Arial"/>
          <w:b/>
          <w:bCs/>
          <w:color w:val="002060"/>
        </w:rPr>
        <w:t xml:space="preserve"> </w:t>
      </w:r>
      <w:r w:rsidRPr="009F7309">
        <w:rPr>
          <w:rFonts w:ascii="Arial" w:hAnsi="Arial" w:cs="Arial"/>
          <w:b/>
          <w:bCs/>
          <w:color w:val="002060"/>
        </w:rPr>
        <w:t>jeunes enfants</w:t>
      </w:r>
    </w:p>
    <w:p w14:paraId="478796CB" w14:textId="27AE5B56" w:rsidR="00EE4021" w:rsidRPr="009F7309" w:rsidRDefault="00EE4021" w:rsidP="00EE4021">
      <w:pPr>
        <w:jc w:val="center"/>
        <w:rPr>
          <w:rFonts w:ascii="Arial" w:hAnsi="Arial" w:cs="Arial"/>
          <w:b/>
          <w:bCs/>
          <w:color w:val="002060"/>
        </w:rPr>
      </w:pPr>
      <w:proofErr w:type="gramStart"/>
      <w:r w:rsidRPr="009F7309">
        <w:rPr>
          <w:rFonts w:ascii="Arial" w:hAnsi="Arial" w:cs="Arial"/>
          <w:b/>
          <w:bCs/>
          <w:color w:val="002060"/>
        </w:rPr>
        <w:t>en</w:t>
      </w:r>
      <w:proofErr w:type="gramEnd"/>
      <w:r w:rsidRPr="009F7309">
        <w:rPr>
          <w:rFonts w:ascii="Arial" w:hAnsi="Arial" w:cs="Arial"/>
          <w:b/>
          <w:bCs/>
          <w:color w:val="002060"/>
        </w:rPr>
        <w:t xml:space="preserve"> situation de précarité</w:t>
      </w:r>
    </w:p>
    <w:p w14:paraId="37B0D724" w14:textId="77777777" w:rsidR="00EE4021" w:rsidRPr="0070316A" w:rsidRDefault="00EE4021" w:rsidP="00EE4021">
      <w:pPr>
        <w:jc w:val="both"/>
        <w:rPr>
          <w:rFonts w:ascii="Arial" w:hAnsi="Arial" w:cs="Arial"/>
          <w:i/>
          <w:iCs/>
        </w:rPr>
      </w:pPr>
    </w:p>
    <w:p w14:paraId="163A616A" w14:textId="1879CB02" w:rsidR="00EE4021" w:rsidRPr="00A3013B" w:rsidRDefault="00EE4021" w:rsidP="00EE4021">
      <w:pPr>
        <w:jc w:val="both"/>
        <w:rPr>
          <w:rFonts w:ascii="Arial" w:hAnsi="Arial" w:cs="Arial"/>
          <w:b/>
          <w:bCs/>
          <w:sz w:val="22"/>
          <w:szCs w:val="22"/>
        </w:rPr>
      </w:pPr>
      <w:r w:rsidRPr="00A3013B">
        <w:rPr>
          <w:rFonts w:ascii="Arial" w:hAnsi="Arial" w:cs="Arial"/>
          <w:i/>
          <w:iCs/>
          <w:sz w:val="22"/>
          <w:szCs w:val="22"/>
        </w:rPr>
        <w:t>Urgence Premiers Pas</w:t>
      </w:r>
      <w:r w:rsidRPr="00A3013B">
        <w:rPr>
          <w:rFonts w:ascii="Arial" w:hAnsi="Arial" w:cs="Arial"/>
          <w:sz w:val="22"/>
          <w:szCs w:val="22"/>
        </w:rPr>
        <w:t>. Ce slogan devenu un hashtag s’appuie sur un mot d’ordre sans appel : « </w:t>
      </w:r>
      <w:r w:rsidRPr="00A3013B">
        <w:rPr>
          <w:rFonts w:ascii="Arial" w:hAnsi="Arial" w:cs="Arial"/>
          <w:i/>
          <w:iCs/>
          <w:sz w:val="22"/>
          <w:szCs w:val="22"/>
        </w:rPr>
        <w:t>Faisons grandir les enfants, pas la pauvreté</w:t>
      </w:r>
      <w:r w:rsidRPr="00A3013B">
        <w:rPr>
          <w:rFonts w:ascii="Arial" w:hAnsi="Arial" w:cs="Arial"/>
          <w:sz w:val="22"/>
          <w:szCs w:val="22"/>
        </w:rPr>
        <w:t xml:space="preserve"> ». Voué à nous alerter sur la situation de plus en plus préoccupante des tout-petits confrontés à la précarité, il désigne aussi </w:t>
      </w:r>
      <w:r w:rsidRPr="00A3013B">
        <w:rPr>
          <w:rFonts w:ascii="Arial" w:hAnsi="Arial" w:cs="Arial"/>
          <w:b/>
          <w:bCs/>
          <w:sz w:val="22"/>
          <w:szCs w:val="22"/>
        </w:rPr>
        <w:t>une vaste opération menée par le Secrétariat d’</w:t>
      </w:r>
      <w:r w:rsidR="002013B6" w:rsidRPr="00A3013B">
        <w:rPr>
          <w:rFonts w:ascii="Arial" w:hAnsi="Arial" w:cs="Arial"/>
          <w:b/>
          <w:bCs/>
          <w:sz w:val="22"/>
          <w:szCs w:val="22"/>
        </w:rPr>
        <w:t>É</w:t>
      </w:r>
      <w:r w:rsidRPr="00A3013B">
        <w:rPr>
          <w:rFonts w:ascii="Arial" w:hAnsi="Arial" w:cs="Arial"/>
          <w:b/>
          <w:bCs/>
          <w:sz w:val="22"/>
          <w:szCs w:val="22"/>
        </w:rPr>
        <w:t>tat à l’Enfance et aux Familles, la Fondation Break Poverty et l’Agence du Don en Nature</w:t>
      </w:r>
      <w:r w:rsidRPr="00A3013B">
        <w:rPr>
          <w:rFonts w:ascii="Arial" w:hAnsi="Arial" w:cs="Arial"/>
          <w:sz w:val="22"/>
          <w:szCs w:val="22"/>
        </w:rPr>
        <w:t xml:space="preserve">. </w:t>
      </w:r>
      <w:r w:rsidRPr="00A3013B">
        <w:rPr>
          <w:rFonts w:ascii="Arial" w:hAnsi="Arial" w:cs="Arial"/>
          <w:b/>
          <w:bCs/>
          <w:sz w:val="22"/>
          <w:szCs w:val="22"/>
        </w:rPr>
        <w:t xml:space="preserve">Lancée officiellement le 31 mars 2021, elle </w:t>
      </w:r>
      <w:r w:rsidR="00790C0E">
        <w:rPr>
          <w:rFonts w:ascii="Arial" w:hAnsi="Arial" w:cs="Arial"/>
          <w:b/>
          <w:bCs/>
          <w:sz w:val="22"/>
          <w:szCs w:val="22"/>
        </w:rPr>
        <w:t>vise à</w:t>
      </w:r>
      <w:r w:rsidRPr="00A3013B">
        <w:rPr>
          <w:rFonts w:ascii="Arial" w:hAnsi="Arial" w:cs="Arial"/>
          <w:b/>
          <w:bCs/>
          <w:sz w:val="22"/>
          <w:szCs w:val="22"/>
        </w:rPr>
        <w:t xml:space="preserve"> distribuer des biens essentiels (couches, produits d’hygiène infantile et denrées alimentaires) </w:t>
      </w:r>
      <w:r w:rsidR="00C07ECB">
        <w:rPr>
          <w:rFonts w:ascii="Arial" w:hAnsi="Arial" w:cs="Arial"/>
          <w:b/>
          <w:bCs/>
          <w:sz w:val="22"/>
          <w:szCs w:val="22"/>
        </w:rPr>
        <w:t>à</w:t>
      </w:r>
      <w:r w:rsidR="00790C0E">
        <w:rPr>
          <w:rFonts w:ascii="Arial" w:hAnsi="Arial" w:cs="Arial"/>
          <w:b/>
          <w:bCs/>
          <w:sz w:val="22"/>
          <w:szCs w:val="22"/>
        </w:rPr>
        <w:t xml:space="preserve"> 50 000 </w:t>
      </w:r>
      <w:r w:rsidRPr="00A3013B">
        <w:rPr>
          <w:rFonts w:ascii="Arial" w:hAnsi="Arial" w:cs="Arial"/>
          <w:b/>
          <w:bCs/>
          <w:sz w:val="22"/>
          <w:szCs w:val="22"/>
        </w:rPr>
        <w:t>enfants de 0 à 3 ans en situation de fragilité.</w:t>
      </w:r>
    </w:p>
    <w:p w14:paraId="56675237" w14:textId="77777777" w:rsidR="009A08FB" w:rsidRDefault="009A08FB" w:rsidP="00EE4021">
      <w:pPr>
        <w:rPr>
          <w:rFonts w:ascii="Arial" w:hAnsi="Arial" w:cs="Arial"/>
        </w:rPr>
      </w:pPr>
    </w:p>
    <w:p w14:paraId="1EDE0274" w14:textId="77777777" w:rsidR="00EE4021" w:rsidRPr="009F7309" w:rsidRDefault="00EE4021" w:rsidP="00EE4021">
      <w:pPr>
        <w:rPr>
          <w:rFonts w:ascii="Arial" w:hAnsi="Arial" w:cs="Arial"/>
          <w:b/>
          <w:bCs/>
          <w:color w:val="002060"/>
        </w:rPr>
      </w:pPr>
      <w:r w:rsidRPr="009F7309">
        <w:rPr>
          <w:rFonts w:ascii="Arial" w:hAnsi="Arial" w:cs="Arial"/>
          <w:b/>
          <w:bCs/>
          <w:color w:val="002060"/>
        </w:rPr>
        <w:t>Un contexte alarmant, aggravé par la crise</w:t>
      </w:r>
    </w:p>
    <w:p w14:paraId="5FD0F6EA" w14:textId="77777777" w:rsidR="00A3013B" w:rsidRPr="0070316A" w:rsidRDefault="00A3013B" w:rsidP="00EE4021">
      <w:pPr>
        <w:rPr>
          <w:rFonts w:ascii="Arial" w:hAnsi="Arial" w:cs="Arial"/>
        </w:rPr>
      </w:pPr>
    </w:p>
    <w:p w14:paraId="5ED4A11B" w14:textId="77777777" w:rsidR="00473A99" w:rsidRDefault="00EE4021" w:rsidP="00473A99">
      <w:pPr>
        <w:jc w:val="both"/>
        <w:rPr>
          <w:rFonts w:ascii="Arial" w:hAnsi="Arial" w:cs="Arial"/>
          <w:sz w:val="22"/>
          <w:szCs w:val="22"/>
        </w:rPr>
      </w:pPr>
      <w:r w:rsidRPr="00A3013B">
        <w:rPr>
          <w:rFonts w:ascii="Arial" w:hAnsi="Arial" w:cs="Arial"/>
          <w:sz w:val="22"/>
          <w:szCs w:val="22"/>
        </w:rPr>
        <w:t>En février 2021, plus de 2</w:t>
      </w:r>
      <w:r w:rsidR="0009392B">
        <w:rPr>
          <w:rFonts w:ascii="Arial" w:hAnsi="Arial" w:cs="Arial"/>
          <w:sz w:val="22"/>
          <w:szCs w:val="22"/>
        </w:rPr>
        <w:t xml:space="preserve"> </w:t>
      </w:r>
      <w:r w:rsidRPr="00A3013B">
        <w:rPr>
          <w:rFonts w:ascii="Arial" w:hAnsi="Arial" w:cs="Arial"/>
          <w:sz w:val="22"/>
          <w:szCs w:val="22"/>
        </w:rPr>
        <w:t>millions de personnes recouraient à l’aide alimentaire</w:t>
      </w:r>
      <w:r w:rsidRPr="00A3013B">
        <w:rPr>
          <w:rStyle w:val="Appelnotedebasdep"/>
          <w:rFonts w:ascii="Arial" w:hAnsi="Arial" w:cs="Arial"/>
          <w:sz w:val="22"/>
          <w:szCs w:val="22"/>
        </w:rPr>
        <w:footnoteReference w:id="1"/>
      </w:r>
      <w:r w:rsidRPr="00A3013B">
        <w:rPr>
          <w:rFonts w:ascii="Arial" w:hAnsi="Arial" w:cs="Arial"/>
          <w:sz w:val="22"/>
          <w:szCs w:val="22"/>
        </w:rPr>
        <w:t xml:space="preserve"> et 51% d’entre elles déclaraient que c’était depuis moins d’un an ; un chiffre édifiant encore inenvisageable avant la crise sanitaire. Autre conséquence de la pandémie, on estime que plus de 100 000 nouveaux bébés dépendent désormais d’une aide caritative pour répondre à leurs besoins essentiels. </w:t>
      </w:r>
    </w:p>
    <w:p w14:paraId="11D96575" w14:textId="4DD75A03" w:rsidR="00EE4021" w:rsidRPr="00473A99" w:rsidRDefault="00EE4021" w:rsidP="00473A99">
      <w:pPr>
        <w:jc w:val="both"/>
        <w:rPr>
          <w:rFonts w:ascii="Times New Roman" w:eastAsia="Times New Roman" w:hAnsi="Times New Roman" w:cs="Times New Roman"/>
          <w:lang w:eastAsia="fr-FR"/>
        </w:rPr>
      </w:pPr>
      <w:r w:rsidRPr="00A3013B">
        <w:rPr>
          <w:rFonts w:ascii="Arial" w:hAnsi="Arial" w:cs="Arial"/>
          <w:sz w:val="22"/>
          <w:szCs w:val="22"/>
        </w:rPr>
        <w:lastRenderedPageBreak/>
        <w:t>Des besoins en nourriture tout d’abord, puisque que l’on compte p</w:t>
      </w:r>
      <w:r w:rsidR="005F0C0F">
        <w:rPr>
          <w:rFonts w:ascii="Arial" w:hAnsi="Arial" w:cs="Arial"/>
          <w:sz w:val="22"/>
          <w:szCs w:val="22"/>
        </w:rPr>
        <w:t>rès</w:t>
      </w:r>
      <w:r w:rsidRPr="00A3013B">
        <w:rPr>
          <w:rFonts w:ascii="Arial" w:hAnsi="Arial" w:cs="Arial"/>
          <w:sz w:val="22"/>
          <w:szCs w:val="22"/>
        </w:rPr>
        <w:t xml:space="preserve"> d’un parent défavorisé sur trois</w:t>
      </w:r>
      <w:r w:rsidRPr="00A3013B">
        <w:rPr>
          <w:rStyle w:val="Appelnotedebasdep"/>
          <w:rFonts w:ascii="Arial" w:hAnsi="Arial" w:cs="Arial"/>
          <w:sz w:val="22"/>
          <w:szCs w:val="22"/>
        </w:rPr>
        <w:footnoteReference w:id="2"/>
      </w:r>
      <w:r w:rsidRPr="00A3013B">
        <w:rPr>
          <w:rFonts w:ascii="Arial" w:hAnsi="Arial" w:cs="Arial"/>
          <w:sz w:val="22"/>
          <w:szCs w:val="22"/>
        </w:rPr>
        <w:t xml:space="preserve"> qui déclare diluer le lait infantile au-delà des normes pour faire durer les boîtes plus longtemps. 51% des bénéficiaires des aides déclarent</w:t>
      </w:r>
      <w:r w:rsidR="00AD7CF2" w:rsidRPr="00A3013B">
        <w:rPr>
          <w:rFonts w:ascii="Arial" w:hAnsi="Arial" w:cs="Arial"/>
          <w:sz w:val="22"/>
          <w:szCs w:val="22"/>
        </w:rPr>
        <w:t xml:space="preserve"> aussi</w:t>
      </w:r>
      <w:r w:rsidRPr="00A3013B">
        <w:rPr>
          <w:rFonts w:ascii="Arial" w:hAnsi="Arial" w:cs="Arial"/>
          <w:sz w:val="22"/>
          <w:szCs w:val="22"/>
        </w:rPr>
        <w:t xml:space="preserve"> ne pas pouvoir acheter autant de produits de soins qu’ils le souhaiteraient pour leur tout-petits</w:t>
      </w:r>
      <w:r w:rsidRPr="00A3013B">
        <w:rPr>
          <w:rStyle w:val="Appelnotedebasdep"/>
          <w:rFonts w:ascii="Arial" w:hAnsi="Arial" w:cs="Arial"/>
          <w:sz w:val="22"/>
          <w:szCs w:val="22"/>
        </w:rPr>
        <w:footnoteReference w:id="3"/>
      </w:r>
      <w:r w:rsidRPr="00A3013B">
        <w:rPr>
          <w:rFonts w:ascii="Arial" w:hAnsi="Arial" w:cs="Arial"/>
          <w:sz w:val="22"/>
          <w:szCs w:val="22"/>
        </w:rPr>
        <w:t xml:space="preserve">. </w:t>
      </w:r>
      <w:r w:rsidR="00473A99">
        <w:rPr>
          <w:rFonts w:ascii="Arial" w:hAnsi="Arial" w:cs="Arial"/>
          <w:sz w:val="22"/>
          <w:szCs w:val="22"/>
        </w:rPr>
        <w:t xml:space="preserve">De plus, </w:t>
      </w:r>
      <w:r w:rsidR="00473A99" w:rsidRPr="00473A99">
        <w:rPr>
          <w:rFonts w:ascii="Arial" w:eastAsia="Times New Roman" w:hAnsi="Arial" w:cs="Arial"/>
          <w:color w:val="000000"/>
          <w:sz w:val="22"/>
          <w:szCs w:val="22"/>
          <w:shd w:val="clear" w:color="auto" w:fill="FFFFFF"/>
          <w:lang w:eastAsia="fr-FR"/>
        </w:rPr>
        <w:t>3 parents bénéficiaires d’association sur 4 estiment que la crise a rendu plus difficile la possibilité d’obtenir des couches et des produits d’hygiène gratuitement ou à très petits prix par le biais des structures d’aide</w:t>
      </w:r>
      <w:r w:rsidRPr="00A3013B">
        <w:rPr>
          <w:rFonts w:ascii="Arial" w:hAnsi="Arial" w:cs="Arial"/>
          <w:sz w:val="22"/>
          <w:szCs w:val="22"/>
        </w:rPr>
        <w:t>.</w:t>
      </w:r>
      <w:r w:rsidR="00473A99" w:rsidRPr="00473A99">
        <w:rPr>
          <w:rStyle w:val="Appelnotedebasdep"/>
          <w:rFonts w:ascii="Arial" w:hAnsi="Arial" w:cs="Arial"/>
          <w:sz w:val="22"/>
          <w:szCs w:val="22"/>
        </w:rPr>
        <w:t xml:space="preserve"> </w:t>
      </w:r>
      <w:r w:rsidR="00473A99" w:rsidRPr="00A3013B">
        <w:rPr>
          <w:rStyle w:val="Appelnotedebasdep"/>
          <w:rFonts w:ascii="Arial" w:hAnsi="Arial" w:cs="Arial"/>
          <w:sz w:val="22"/>
          <w:szCs w:val="22"/>
        </w:rPr>
        <w:footnoteReference w:id="4"/>
      </w:r>
      <w:r w:rsidR="00C0216F">
        <w:rPr>
          <w:rFonts w:ascii="Arial" w:hAnsi="Arial" w:cs="Arial"/>
          <w:sz w:val="22"/>
          <w:szCs w:val="22"/>
        </w:rPr>
        <w:t xml:space="preserve"> « </w:t>
      </w:r>
      <w:r w:rsidR="00F76452" w:rsidRPr="0009392B">
        <w:rPr>
          <w:rFonts w:ascii="Arial" w:hAnsi="Arial" w:cs="Arial"/>
          <w:i/>
          <w:sz w:val="22"/>
          <w:szCs w:val="22"/>
        </w:rPr>
        <w:t>L</w:t>
      </w:r>
      <w:r w:rsidR="00C0216F" w:rsidRPr="0009392B">
        <w:rPr>
          <w:rFonts w:ascii="Arial" w:hAnsi="Arial" w:cs="Arial"/>
          <w:i/>
          <w:sz w:val="22"/>
          <w:szCs w:val="22"/>
        </w:rPr>
        <w:t>a fourniture d</w:t>
      </w:r>
      <w:r w:rsidR="00F76452" w:rsidRPr="0009392B">
        <w:rPr>
          <w:rFonts w:ascii="Arial" w:hAnsi="Arial" w:cs="Arial"/>
          <w:i/>
          <w:sz w:val="22"/>
          <w:szCs w:val="22"/>
        </w:rPr>
        <w:t>e denrées</w:t>
      </w:r>
      <w:r w:rsidR="00C0216F" w:rsidRPr="0009392B">
        <w:rPr>
          <w:rFonts w:ascii="Arial" w:hAnsi="Arial" w:cs="Arial"/>
          <w:i/>
          <w:sz w:val="22"/>
          <w:szCs w:val="22"/>
        </w:rPr>
        <w:t xml:space="preserve"> alimentaire</w:t>
      </w:r>
      <w:r w:rsidR="00F76452" w:rsidRPr="0009392B">
        <w:rPr>
          <w:rFonts w:ascii="Arial" w:hAnsi="Arial" w:cs="Arial"/>
          <w:i/>
          <w:sz w:val="22"/>
          <w:szCs w:val="22"/>
        </w:rPr>
        <w:t xml:space="preserve">s et </w:t>
      </w:r>
      <w:r w:rsidR="00C0216F" w:rsidRPr="0009392B">
        <w:rPr>
          <w:rFonts w:ascii="Arial" w:hAnsi="Arial" w:cs="Arial"/>
          <w:i/>
          <w:sz w:val="22"/>
          <w:szCs w:val="22"/>
        </w:rPr>
        <w:t>de produits de 1</w:t>
      </w:r>
      <w:r w:rsidR="00C0216F" w:rsidRPr="0009392B">
        <w:rPr>
          <w:rFonts w:ascii="Arial" w:hAnsi="Arial" w:cs="Arial"/>
          <w:i/>
          <w:sz w:val="22"/>
          <w:szCs w:val="22"/>
          <w:vertAlign w:val="superscript"/>
        </w:rPr>
        <w:t>ère</w:t>
      </w:r>
      <w:r w:rsidR="00C0216F" w:rsidRPr="0009392B">
        <w:rPr>
          <w:rFonts w:ascii="Arial" w:hAnsi="Arial" w:cs="Arial"/>
          <w:i/>
          <w:sz w:val="22"/>
          <w:szCs w:val="22"/>
        </w:rPr>
        <w:t xml:space="preserve"> nécessité </w:t>
      </w:r>
      <w:r w:rsidR="00F76452" w:rsidRPr="0009392B">
        <w:rPr>
          <w:rFonts w:ascii="Arial" w:hAnsi="Arial" w:cs="Arial"/>
          <w:i/>
          <w:sz w:val="22"/>
          <w:szCs w:val="22"/>
        </w:rPr>
        <w:t xml:space="preserve">aux plus démunis </w:t>
      </w:r>
      <w:r w:rsidR="00C0216F" w:rsidRPr="0009392B">
        <w:rPr>
          <w:rFonts w:ascii="Arial" w:hAnsi="Arial" w:cs="Arial"/>
          <w:i/>
          <w:sz w:val="22"/>
          <w:szCs w:val="22"/>
        </w:rPr>
        <w:t xml:space="preserve">est plus que jamais </w:t>
      </w:r>
      <w:r w:rsidR="00F76452" w:rsidRPr="0009392B">
        <w:rPr>
          <w:rFonts w:ascii="Arial" w:hAnsi="Arial" w:cs="Arial"/>
          <w:i/>
          <w:sz w:val="22"/>
          <w:szCs w:val="22"/>
        </w:rPr>
        <w:t>nécessaire : c’est une urgence vitale mais également un moyen d’éviter le basculement durable dans la grande pauvreté</w:t>
      </w:r>
      <w:r w:rsidR="00F76452">
        <w:rPr>
          <w:rFonts w:ascii="Arial" w:hAnsi="Arial" w:cs="Arial"/>
          <w:sz w:val="22"/>
          <w:szCs w:val="22"/>
        </w:rPr>
        <w:t xml:space="preserve">. » souligne Romain Canler, Directeur Général de l’Agence du Don en Nature. </w:t>
      </w:r>
    </w:p>
    <w:p w14:paraId="4FC6CFA4" w14:textId="77777777" w:rsidR="00EE4021" w:rsidRPr="0070316A" w:rsidRDefault="00EE4021" w:rsidP="00EE4021">
      <w:pPr>
        <w:rPr>
          <w:rFonts w:ascii="Arial" w:hAnsi="Arial" w:cs="Arial"/>
        </w:rPr>
      </w:pPr>
    </w:p>
    <w:p w14:paraId="19189EFF" w14:textId="77418D94" w:rsidR="00EE4021" w:rsidRPr="009F7309" w:rsidRDefault="00EE4021" w:rsidP="00EE4021">
      <w:pPr>
        <w:rPr>
          <w:rFonts w:ascii="Arial" w:hAnsi="Arial" w:cs="Arial"/>
          <w:b/>
          <w:bCs/>
          <w:color w:val="002060"/>
        </w:rPr>
      </w:pPr>
      <w:r w:rsidRPr="009F7309">
        <w:rPr>
          <w:rFonts w:ascii="Arial" w:hAnsi="Arial" w:cs="Arial"/>
          <w:b/>
          <w:bCs/>
          <w:color w:val="002060"/>
        </w:rPr>
        <w:t>La nécessité d’agir</w:t>
      </w:r>
      <w:r w:rsidR="0009392B">
        <w:rPr>
          <w:rFonts w:ascii="Arial" w:hAnsi="Arial" w:cs="Arial"/>
          <w:b/>
          <w:bCs/>
          <w:color w:val="002060"/>
        </w:rPr>
        <w:t xml:space="preserve"> en urgence</w:t>
      </w:r>
    </w:p>
    <w:p w14:paraId="60985D00" w14:textId="77777777" w:rsidR="00EE4021" w:rsidRPr="0070316A" w:rsidRDefault="00EE4021" w:rsidP="00EE4021">
      <w:pPr>
        <w:rPr>
          <w:rFonts w:ascii="Arial" w:hAnsi="Arial" w:cs="Arial"/>
        </w:rPr>
      </w:pPr>
    </w:p>
    <w:p w14:paraId="5034A3F6" w14:textId="1F3F2AC4" w:rsidR="00EE4021" w:rsidRPr="005329DB" w:rsidRDefault="00EE4021" w:rsidP="00EE4021">
      <w:pPr>
        <w:jc w:val="both"/>
        <w:rPr>
          <w:rFonts w:ascii="Arial" w:hAnsi="Arial" w:cs="Arial"/>
          <w:sz w:val="22"/>
          <w:szCs w:val="22"/>
        </w:rPr>
      </w:pPr>
      <w:r w:rsidRPr="005329DB">
        <w:rPr>
          <w:rFonts w:ascii="Arial" w:hAnsi="Arial" w:cs="Arial"/>
          <w:sz w:val="22"/>
          <w:szCs w:val="22"/>
        </w:rPr>
        <w:t>Pleurs fréquents, difficultés à dormir, etc. Pour 8 parents sur 10</w:t>
      </w:r>
      <w:r w:rsidRPr="005329DB">
        <w:rPr>
          <w:rStyle w:val="Appelnotedebasdep"/>
          <w:rFonts w:ascii="Arial" w:hAnsi="Arial" w:cs="Arial"/>
          <w:sz w:val="22"/>
          <w:szCs w:val="22"/>
        </w:rPr>
        <w:footnoteReference w:id="5"/>
      </w:r>
      <w:r w:rsidRPr="005329DB">
        <w:rPr>
          <w:rFonts w:ascii="Arial" w:hAnsi="Arial" w:cs="Arial"/>
          <w:sz w:val="22"/>
          <w:szCs w:val="22"/>
        </w:rPr>
        <w:t xml:space="preserve">, ces rationnements ont des conséquences importantes sur le bien-être des enfants. Ils peuvent provoquer « un stress démultiplié, avec des conséquences sur la construction neuro-développementale, émotionnelle, affective, cognitive et relationnelle du bébé ». Une conclusion que délivre la commission « 1000 premiers jours », initiée par le gouvernement en septembre 2019 et nommée ainsi pour signifier l’importance des 1000 premiers jours de la vie dans la construction de tout individu. </w:t>
      </w:r>
      <w:r w:rsidRPr="005329DB">
        <w:rPr>
          <w:rFonts w:ascii="Arial" w:hAnsi="Arial" w:cs="Arial"/>
          <w:i/>
          <w:sz w:val="22"/>
          <w:szCs w:val="22"/>
        </w:rPr>
        <w:t xml:space="preserve">« De plus en plus de parents nous disent la difficulté de leur quotidien », </w:t>
      </w:r>
      <w:r w:rsidRPr="005329DB">
        <w:rPr>
          <w:rFonts w:ascii="Arial" w:hAnsi="Arial" w:cs="Arial"/>
          <w:sz w:val="22"/>
          <w:szCs w:val="22"/>
        </w:rPr>
        <w:t>constate le Secrétaire d’</w:t>
      </w:r>
      <w:r w:rsidR="002013B6" w:rsidRPr="005329DB">
        <w:rPr>
          <w:rFonts w:ascii="Arial" w:hAnsi="Arial" w:cs="Arial"/>
          <w:sz w:val="22"/>
          <w:szCs w:val="22"/>
        </w:rPr>
        <w:t>É</w:t>
      </w:r>
      <w:r w:rsidRPr="005329DB">
        <w:rPr>
          <w:rFonts w:ascii="Arial" w:hAnsi="Arial" w:cs="Arial"/>
          <w:sz w:val="22"/>
          <w:szCs w:val="22"/>
        </w:rPr>
        <w:t xml:space="preserve">tat en charge de l’Enfance et des Familles, Adrien Taquet, qui assure le suivi des travaux de cette commission. </w:t>
      </w:r>
      <w:r w:rsidRPr="005329DB">
        <w:rPr>
          <w:rFonts w:ascii="Arial" w:hAnsi="Arial" w:cs="Arial"/>
          <w:i/>
          <w:sz w:val="22"/>
          <w:szCs w:val="22"/>
        </w:rPr>
        <w:t>« Nous devons collectivement faire mieux, pour nos enfants, pour notre société »</w:t>
      </w:r>
      <w:r w:rsidRPr="005329DB">
        <w:rPr>
          <w:rFonts w:ascii="Arial" w:hAnsi="Arial" w:cs="Arial"/>
          <w:sz w:val="22"/>
          <w:szCs w:val="22"/>
        </w:rPr>
        <w:t>, assène-t-il. C’est tout le sens de l’opération Urgence Premiers Pas.</w:t>
      </w:r>
    </w:p>
    <w:p w14:paraId="52EA570B" w14:textId="77777777" w:rsidR="00EE4021" w:rsidRPr="00747E27" w:rsidRDefault="00EE4021" w:rsidP="00EE4021">
      <w:pPr>
        <w:rPr>
          <w:rFonts w:ascii="Arial" w:hAnsi="Arial" w:cs="Arial"/>
          <w:b/>
          <w:bCs/>
        </w:rPr>
      </w:pPr>
    </w:p>
    <w:p w14:paraId="031A14D8" w14:textId="77777777" w:rsidR="00EE4021" w:rsidRPr="009F7309" w:rsidRDefault="00EE4021" w:rsidP="00EE4021">
      <w:pPr>
        <w:rPr>
          <w:rFonts w:ascii="Arial" w:hAnsi="Arial" w:cs="Arial"/>
          <w:b/>
          <w:bCs/>
          <w:color w:val="002060"/>
        </w:rPr>
      </w:pPr>
      <w:r w:rsidRPr="009F7309">
        <w:rPr>
          <w:rFonts w:ascii="Arial" w:hAnsi="Arial" w:cs="Arial"/>
          <w:b/>
          <w:bCs/>
          <w:color w:val="002060"/>
        </w:rPr>
        <w:t>Une initiative d’envergure</w:t>
      </w:r>
    </w:p>
    <w:p w14:paraId="1A9E5FC3" w14:textId="77777777" w:rsidR="00EE4021" w:rsidRPr="00A3013B" w:rsidRDefault="00EE4021" w:rsidP="00EE4021">
      <w:pPr>
        <w:rPr>
          <w:rFonts w:ascii="Arial" w:hAnsi="Arial" w:cs="Arial"/>
          <w:sz w:val="22"/>
          <w:szCs w:val="22"/>
        </w:rPr>
      </w:pPr>
    </w:p>
    <w:p w14:paraId="48CC85A5" w14:textId="4B8E3ACB" w:rsidR="00EE4021" w:rsidRDefault="0009392B" w:rsidP="00EE4021">
      <w:pPr>
        <w:jc w:val="both"/>
        <w:rPr>
          <w:rFonts w:ascii="Arial" w:hAnsi="Arial" w:cs="Arial"/>
          <w:sz w:val="22"/>
          <w:szCs w:val="22"/>
        </w:rPr>
      </w:pPr>
      <w:r>
        <w:rPr>
          <w:rFonts w:ascii="Arial" w:hAnsi="Arial" w:cs="Arial"/>
          <w:b/>
          <w:bCs/>
          <w:sz w:val="22"/>
          <w:szCs w:val="22"/>
        </w:rPr>
        <w:t>L</w:t>
      </w:r>
      <w:r w:rsidR="00EE4021" w:rsidRPr="00A3013B">
        <w:rPr>
          <w:rFonts w:ascii="Arial" w:hAnsi="Arial" w:cs="Arial"/>
          <w:b/>
          <w:bCs/>
          <w:sz w:val="22"/>
          <w:szCs w:val="22"/>
        </w:rPr>
        <w:t xml:space="preserve">a Fondation Break Poverty, en partenariat avec l’Agence du Don en Nature, lance ainsi le 31 mars une vaste campagne de distribution d’urgence de biens essentiels à des milliers de bébés issus de familles défavorisées. </w:t>
      </w:r>
      <w:r w:rsidR="00EE4021" w:rsidRPr="00A3013B">
        <w:rPr>
          <w:rFonts w:ascii="Arial" w:hAnsi="Arial" w:cs="Arial"/>
          <w:sz w:val="22"/>
          <w:szCs w:val="22"/>
        </w:rPr>
        <w:t>Ce lancement aura lieu dans les locaux de l’association ADAA à Bourges, en présence du Secrétaire d’</w:t>
      </w:r>
      <w:r w:rsidR="002013B6" w:rsidRPr="00A3013B">
        <w:rPr>
          <w:rFonts w:ascii="Arial" w:hAnsi="Arial" w:cs="Arial"/>
          <w:sz w:val="22"/>
          <w:szCs w:val="22"/>
        </w:rPr>
        <w:t>É</w:t>
      </w:r>
      <w:r w:rsidR="00EE4021" w:rsidRPr="00A3013B">
        <w:rPr>
          <w:rFonts w:ascii="Arial" w:hAnsi="Arial" w:cs="Arial"/>
          <w:sz w:val="22"/>
          <w:szCs w:val="22"/>
        </w:rPr>
        <w:t xml:space="preserve">tat, Adrien Taquet. </w:t>
      </w:r>
    </w:p>
    <w:p w14:paraId="4C3F42F8" w14:textId="77777777" w:rsidR="002207F5" w:rsidRPr="00A3013B" w:rsidRDefault="002207F5" w:rsidP="00EE4021">
      <w:pPr>
        <w:jc w:val="both"/>
        <w:rPr>
          <w:rFonts w:ascii="Arial" w:hAnsi="Arial" w:cs="Arial"/>
          <w:sz w:val="22"/>
          <w:szCs w:val="22"/>
        </w:rPr>
      </w:pPr>
    </w:p>
    <w:p w14:paraId="692FF88F" w14:textId="4FF21960" w:rsidR="00EE4021" w:rsidRPr="00A3013B" w:rsidRDefault="00EE4021" w:rsidP="00EE4021">
      <w:pPr>
        <w:jc w:val="both"/>
        <w:rPr>
          <w:rFonts w:ascii="Arial" w:hAnsi="Arial" w:cs="Arial"/>
          <w:sz w:val="22"/>
          <w:szCs w:val="22"/>
        </w:rPr>
      </w:pPr>
      <w:r w:rsidRPr="00A3013B">
        <w:rPr>
          <w:rFonts w:ascii="Arial" w:hAnsi="Arial" w:cs="Arial"/>
          <w:sz w:val="22"/>
          <w:szCs w:val="22"/>
        </w:rPr>
        <w:t>Un événement pendant lequel des jeunes parents accompagnés par l’opération recevront les premiers des kits de produits essentiels qui seront ensuite distribués sur tout le territoire. Constitués de trois paquets de couches, d’un liniment et d’un paquet de lingettes, d’un flacon de savon pour le bain, de trois boîtes de lait en poudre pour les nourrissons et de 60 petits pots pour les bébés, ces kits seront ainsi livrés auprès d’un réseau de</w:t>
      </w:r>
      <w:r w:rsidR="00790C0E">
        <w:rPr>
          <w:rFonts w:ascii="Arial" w:hAnsi="Arial" w:cs="Arial"/>
          <w:sz w:val="22"/>
          <w:szCs w:val="22"/>
        </w:rPr>
        <w:t xml:space="preserve"> plus de</w:t>
      </w:r>
      <w:r w:rsidRPr="00A3013B">
        <w:rPr>
          <w:rFonts w:ascii="Arial" w:hAnsi="Arial" w:cs="Arial"/>
          <w:sz w:val="22"/>
          <w:szCs w:val="22"/>
        </w:rPr>
        <w:t xml:space="preserve"> 1000 structures d’aide aux plus démunis qui les distribueront aux familles qu’elles accompagnent, selon les besoins spécifiques de celles-ci. </w:t>
      </w:r>
    </w:p>
    <w:p w14:paraId="705F7C2F" w14:textId="77777777" w:rsidR="00EE4021" w:rsidRPr="00A3013B" w:rsidRDefault="00EE4021" w:rsidP="00EE4021">
      <w:pPr>
        <w:jc w:val="both"/>
        <w:rPr>
          <w:rFonts w:ascii="Arial" w:hAnsi="Arial" w:cs="Arial"/>
          <w:sz w:val="22"/>
          <w:szCs w:val="22"/>
        </w:rPr>
      </w:pPr>
    </w:p>
    <w:p w14:paraId="166048E7" w14:textId="77777777" w:rsidR="00A3013B" w:rsidRDefault="00EE4021" w:rsidP="00473A99">
      <w:pPr>
        <w:jc w:val="both"/>
        <w:rPr>
          <w:rFonts w:ascii="Arial" w:hAnsi="Arial" w:cs="Arial"/>
        </w:rPr>
      </w:pPr>
      <w:r w:rsidRPr="00A3013B">
        <w:rPr>
          <w:rFonts w:ascii="Arial" w:hAnsi="Arial" w:cs="Arial"/>
          <w:i/>
          <w:sz w:val="22"/>
          <w:szCs w:val="22"/>
        </w:rPr>
        <w:t>« Grâce au soutien de l’</w:t>
      </w:r>
      <w:r w:rsidR="002013B6" w:rsidRPr="00A3013B">
        <w:rPr>
          <w:rFonts w:ascii="Arial" w:hAnsi="Arial" w:cs="Arial"/>
          <w:i/>
          <w:sz w:val="22"/>
          <w:szCs w:val="22"/>
        </w:rPr>
        <w:t>É</w:t>
      </w:r>
      <w:r w:rsidRPr="00A3013B">
        <w:rPr>
          <w:rFonts w:ascii="Arial" w:hAnsi="Arial" w:cs="Arial"/>
          <w:i/>
          <w:sz w:val="22"/>
          <w:szCs w:val="22"/>
        </w:rPr>
        <w:t>tat et des entreprises partenaires qui ont apporté leurs produits gracieusement ou à prix coûtant, nous pouvons lancer les premières distributions cette semaine »</w:t>
      </w:r>
      <w:r w:rsidRPr="00A3013B">
        <w:rPr>
          <w:rFonts w:ascii="Arial" w:hAnsi="Arial" w:cs="Arial"/>
          <w:sz w:val="22"/>
          <w:szCs w:val="22"/>
        </w:rPr>
        <w:t xml:space="preserve">, se félicite Valérie Daher, Directrice </w:t>
      </w:r>
      <w:r w:rsidRPr="002207F5">
        <w:rPr>
          <w:rFonts w:ascii="Arial" w:hAnsi="Arial" w:cs="Arial"/>
          <w:sz w:val="22"/>
          <w:szCs w:val="22"/>
        </w:rPr>
        <w:t>Générale</w:t>
      </w:r>
      <w:r w:rsidRPr="00A3013B">
        <w:rPr>
          <w:rFonts w:ascii="Arial" w:hAnsi="Arial" w:cs="Arial"/>
          <w:sz w:val="22"/>
          <w:szCs w:val="22"/>
        </w:rPr>
        <w:t xml:space="preserve"> de la</w:t>
      </w:r>
      <w:r w:rsidRPr="002207F5">
        <w:rPr>
          <w:rFonts w:ascii="Arial" w:hAnsi="Arial" w:cs="Arial"/>
          <w:sz w:val="22"/>
          <w:szCs w:val="22"/>
        </w:rPr>
        <w:t xml:space="preserve"> Fondation Break Poverty.</w:t>
      </w:r>
      <w:r w:rsidRPr="0070316A">
        <w:rPr>
          <w:rFonts w:ascii="Arial" w:hAnsi="Arial" w:cs="Arial"/>
        </w:rPr>
        <w:t xml:space="preserve"> </w:t>
      </w:r>
    </w:p>
    <w:p w14:paraId="1A2C090B" w14:textId="6C265A3A" w:rsidR="00EE4021" w:rsidRPr="00A3013B" w:rsidRDefault="00EE4021" w:rsidP="00473A99">
      <w:pPr>
        <w:jc w:val="both"/>
        <w:rPr>
          <w:rFonts w:ascii="Arial" w:hAnsi="Arial" w:cs="Arial"/>
          <w:sz w:val="22"/>
          <w:szCs w:val="22"/>
        </w:rPr>
      </w:pPr>
      <w:r w:rsidRPr="00A3013B">
        <w:rPr>
          <w:rFonts w:ascii="Arial" w:hAnsi="Arial" w:cs="Arial"/>
          <w:b/>
          <w:bCs/>
          <w:sz w:val="22"/>
          <w:szCs w:val="22"/>
        </w:rPr>
        <w:t xml:space="preserve">Pour atteindre l’objectif fixé par la Fondation Break Poverty d’accompagner 50 000 bébés d’ici l’été, un appel est lancé aux entreprises et aux particuliers pour soutenir cette opération d’urgence. </w:t>
      </w:r>
    </w:p>
    <w:p w14:paraId="32C2B514" w14:textId="0604EDF5" w:rsidR="005329DB" w:rsidRDefault="005329DB" w:rsidP="00EE4021">
      <w:pPr>
        <w:rPr>
          <w:rFonts w:ascii="Arial" w:hAnsi="Arial" w:cs="Arial"/>
          <w:color w:val="3B3838" w:themeColor="background2" w:themeShade="40"/>
        </w:rPr>
      </w:pPr>
    </w:p>
    <w:p w14:paraId="062978FE" w14:textId="00136977" w:rsidR="00600A8B" w:rsidRDefault="00600A8B" w:rsidP="00EE4021">
      <w:pPr>
        <w:rPr>
          <w:rFonts w:ascii="Arial" w:hAnsi="Arial" w:cs="Arial"/>
          <w:color w:val="3B3838" w:themeColor="background2" w:themeShade="40"/>
        </w:rPr>
      </w:pPr>
    </w:p>
    <w:p w14:paraId="03C1AEC2" w14:textId="385A089E" w:rsidR="00600A8B" w:rsidRDefault="00600A8B" w:rsidP="00EE4021">
      <w:pPr>
        <w:rPr>
          <w:rFonts w:ascii="Arial" w:hAnsi="Arial" w:cs="Arial"/>
          <w:color w:val="3B3838" w:themeColor="background2" w:themeShade="40"/>
        </w:rPr>
      </w:pPr>
    </w:p>
    <w:p w14:paraId="585B8743" w14:textId="2168766E" w:rsidR="00EE4021" w:rsidRPr="009F7309" w:rsidRDefault="009F7309" w:rsidP="00EE4021">
      <w:pPr>
        <w:pStyle w:val="Default"/>
        <w:rPr>
          <w:rFonts w:ascii="Arial" w:hAnsi="Arial" w:cs="Arial"/>
          <w:b/>
          <w:bCs/>
          <w:i/>
          <w:iCs/>
          <w:color w:val="3B3838" w:themeColor="background2" w:themeShade="40"/>
          <w:sz w:val="16"/>
          <w:szCs w:val="16"/>
        </w:rPr>
      </w:pPr>
      <w:r w:rsidRPr="009F7309">
        <w:rPr>
          <w:rFonts w:ascii="Arial" w:hAnsi="Arial" w:cs="Arial"/>
          <w:b/>
          <w:bCs/>
          <w:i/>
          <w:iCs/>
          <w:color w:val="3B3838" w:themeColor="background2" w:themeShade="40"/>
          <w:sz w:val="16"/>
          <w:szCs w:val="16"/>
        </w:rPr>
        <w:lastRenderedPageBreak/>
        <w:t>À</w:t>
      </w:r>
      <w:r w:rsidR="00EE4021" w:rsidRPr="009F7309">
        <w:rPr>
          <w:rFonts w:ascii="Arial" w:hAnsi="Arial" w:cs="Arial"/>
          <w:b/>
          <w:bCs/>
          <w:i/>
          <w:iCs/>
          <w:color w:val="3B3838" w:themeColor="background2" w:themeShade="40"/>
          <w:sz w:val="16"/>
          <w:szCs w:val="16"/>
        </w:rPr>
        <w:t xml:space="preserve"> propos de la Fondation Break Poverty :</w:t>
      </w:r>
    </w:p>
    <w:p w14:paraId="4A610B5A" w14:textId="77777777" w:rsidR="00EE4021" w:rsidRPr="009F7309" w:rsidRDefault="00EE4021" w:rsidP="00EE4021">
      <w:pPr>
        <w:jc w:val="both"/>
        <w:rPr>
          <w:rFonts w:ascii="Arial" w:hAnsi="Arial" w:cs="Arial"/>
          <w:color w:val="3B3838" w:themeColor="background2" w:themeShade="40"/>
          <w:sz w:val="18"/>
          <w:szCs w:val="18"/>
        </w:rPr>
      </w:pPr>
      <w:r w:rsidRPr="009F7309">
        <w:rPr>
          <w:rFonts w:ascii="Arial" w:hAnsi="Arial" w:cs="Arial"/>
          <w:color w:val="3B3838" w:themeColor="background2" w:themeShade="40"/>
          <w:sz w:val="18"/>
          <w:szCs w:val="18"/>
        </w:rPr>
        <w:t xml:space="preserve">Fondée en 2017 par des chefs d’entreprises, la Fondation Break Poverty a pour ambition de mettre fin à la pauvreté en agissant sur ses causes. Pour cela, elle intervient dans trois domaines d’action : </w:t>
      </w:r>
    </w:p>
    <w:p w14:paraId="07FD58C3" w14:textId="77777777" w:rsidR="00EE4021" w:rsidRPr="009F7309" w:rsidRDefault="00EE4021" w:rsidP="00EE4021">
      <w:pPr>
        <w:pStyle w:val="Paragraphedeliste"/>
        <w:numPr>
          <w:ilvl w:val="0"/>
          <w:numId w:val="1"/>
        </w:numPr>
        <w:jc w:val="both"/>
        <w:rPr>
          <w:rFonts w:ascii="Arial" w:hAnsi="Arial" w:cs="Arial"/>
          <w:color w:val="3B3838" w:themeColor="background2" w:themeShade="40"/>
          <w:sz w:val="18"/>
          <w:szCs w:val="18"/>
        </w:rPr>
      </w:pPr>
      <w:proofErr w:type="gramStart"/>
      <w:r w:rsidRPr="009F7309">
        <w:rPr>
          <w:rFonts w:ascii="Arial" w:hAnsi="Arial" w:cs="Arial"/>
          <w:color w:val="3B3838" w:themeColor="background2" w:themeShade="40"/>
          <w:sz w:val="18"/>
          <w:szCs w:val="18"/>
        </w:rPr>
        <w:t>le</w:t>
      </w:r>
      <w:proofErr w:type="gramEnd"/>
      <w:r w:rsidRPr="009F7309">
        <w:rPr>
          <w:rFonts w:ascii="Arial" w:hAnsi="Arial" w:cs="Arial"/>
          <w:color w:val="3B3838" w:themeColor="background2" w:themeShade="40"/>
          <w:sz w:val="18"/>
          <w:szCs w:val="18"/>
        </w:rPr>
        <w:t xml:space="preserve"> soutien à la petite enfance </w:t>
      </w:r>
    </w:p>
    <w:p w14:paraId="1D42D4E2" w14:textId="77777777" w:rsidR="00EE4021" w:rsidRPr="009F7309" w:rsidRDefault="00EE4021" w:rsidP="00EE4021">
      <w:pPr>
        <w:pStyle w:val="Paragraphedeliste"/>
        <w:numPr>
          <w:ilvl w:val="0"/>
          <w:numId w:val="1"/>
        </w:numPr>
        <w:jc w:val="both"/>
        <w:rPr>
          <w:rFonts w:ascii="Arial" w:hAnsi="Arial" w:cs="Arial"/>
          <w:color w:val="3B3838" w:themeColor="background2" w:themeShade="40"/>
          <w:sz w:val="18"/>
          <w:szCs w:val="18"/>
        </w:rPr>
      </w:pPr>
      <w:proofErr w:type="gramStart"/>
      <w:r w:rsidRPr="009F7309">
        <w:rPr>
          <w:rFonts w:ascii="Arial" w:hAnsi="Arial" w:cs="Arial"/>
          <w:color w:val="3B3838" w:themeColor="background2" w:themeShade="40"/>
          <w:sz w:val="18"/>
          <w:szCs w:val="18"/>
        </w:rPr>
        <w:t>la</w:t>
      </w:r>
      <w:proofErr w:type="gramEnd"/>
      <w:r w:rsidRPr="009F7309">
        <w:rPr>
          <w:rFonts w:ascii="Arial" w:hAnsi="Arial" w:cs="Arial"/>
          <w:color w:val="3B3838" w:themeColor="background2" w:themeShade="40"/>
          <w:sz w:val="18"/>
          <w:szCs w:val="18"/>
        </w:rPr>
        <w:t xml:space="preserve"> prévention du décrochage scolaire </w:t>
      </w:r>
    </w:p>
    <w:p w14:paraId="27EDA3BE" w14:textId="77777777" w:rsidR="00EE4021" w:rsidRPr="009F7309" w:rsidRDefault="00EE4021" w:rsidP="00EE4021">
      <w:pPr>
        <w:pStyle w:val="Paragraphedeliste"/>
        <w:numPr>
          <w:ilvl w:val="0"/>
          <w:numId w:val="1"/>
        </w:numPr>
        <w:jc w:val="both"/>
        <w:rPr>
          <w:rFonts w:ascii="Arial" w:hAnsi="Arial" w:cs="Arial"/>
          <w:color w:val="3B3838" w:themeColor="background2" w:themeShade="40"/>
          <w:sz w:val="18"/>
          <w:szCs w:val="18"/>
        </w:rPr>
      </w:pPr>
      <w:proofErr w:type="gramStart"/>
      <w:r w:rsidRPr="009F7309">
        <w:rPr>
          <w:rFonts w:ascii="Arial" w:hAnsi="Arial" w:cs="Arial"/>
          <w:color w:val="3B3838" w:themeColor="background2" w:themeShade="40"/>
          <w:sz w:val="18"/>
          <w:szCs w:val="18"/>
        </w:rPr>
        <w:t>l’accès</w:t>
      </w:r>
      <w:proofErr w:type="gramEnd"/>
      <w:r w:rsidRPr="009F7309">
        <w:rPr>
          <w:rFonts w:ascii="Arial" w:hAnsi="Arial" w:cs="Arial"/>
          <w:color w:val="3B3838" w:themeColor="background2" w:themeShade="40"/>
          <w:sz w:val="18"/>
          <w:szCs w:val="18"/>
        </w:rPr>
        <w:t xml:space="preserve"> au premier emploi </w:t>
      </w:r>
    </w:p>
    <w:p w14:paraId="62AF67FE" w14:textId="77777777" w:rsidR="00EE4021" w:rsidRPr="009F7309" w:rsidRDefault="00EE4021" w:rsidP="00EE4021">
      <w:pPr>
        <w:jc w:val="both"/>
        <w:rPr>
          <w:rFonts w:ascii="Arial" w:hAnsi="Arial" w:cs="Arial"/>
          <w:color w:val="3B3838" w:themeColor="background2" w:themeShade="40"/>
          <w:sz w:val="18"/>
          <w:szCs w:val="18"/>
        </w:rPr>
      </w:pPr>
      <w:r w:rsidRPr="009F7309">
        <w:rPr>
          <w:rFonts w:ascii="Arial" w:hAnsi="Arial" w:cs="Arial"/>
          <w:color w:val="3B3838" w:themeColor="background2" w:themeShade="40"/>
          <w:sz w:val="18"/>
          <w:szCs w:val="18"/>
        </w:rPr>
        <w:t>À travers son programme de Dotation d’Action Territoriale, la Fondation mobilise les entreprises aux côtés des collectivités territoriales et des associations sur le territoire, pour développer le mécénat social contre la pauvreté des jeunes.</w:t>
      </w:r>
    </w:p>
    <w:p w14:paraId="7E356F69" w14:textId="77777777" w:rsidR="00EE4021" w:rsidRPr="009F7309" w:rsidRDefault="00EE4021" w:rsidP="00EE4021">
      <w:pPr>
        <w:jc w:val="both"/>
        <w:rPr>
          <w:rFonts w:ascii="Arial" w:hAnsi="Arial" w:cs="Arial"/>
          <w:color w:val="3B3838" w:themeColor="background2" w:themeShade="40"/>
        </w:rPr>
      </w:pPr>
    </w:p>
    <w:p w14:paraId="62FFFDD0" w14:textId="2E8F2AF4" w:rsidR="00EE4021" w:rsidRPr="009F7309" w:rsidRDefault="009F7309" w:rsidP="00EE4021">
      <w:pPr>
        <w:pStyle w:val="Default"/>
        <w:rPr>
          <w:rFonts w:ascii="Arial" w:hAnsi="Arial" w:cs="Arial"/>
          <w:b/>
          <w:bCs/>
          <w:i/>
          <w:iCs/>
          <w:color w:val="3B3838" w:themeColor="background2" w:themeShade="40"/>
          <w:sz w:val="16"/>
          <w:szCs w:val="16"/>
        </w:rPr>
      </w:pPr>
      <w:r w:rsidRPr="009F7309">
        <w:rPr>
          <w:rFonts w:ascii="Arial" w:hAnsi="Arial" w:cs="Arial"/>
          <w:b/>
          <w:bCs/>
          <w:i/>
          <w:iCs/>
          <w:color w:val="3B3838" w:themeColor="background2" w:themeShade="40"/>
          <w:sz w:val="16"/>
          <w:szCs w:val="16"/>
        </w:rPr>
        <w:t>À</w:t>
      </w:r>
      <w:r w:rsidR="00EE4021" w:rsidRPr="009F7309">
        <w:rPr>
          <w:rFonts w:ascii="Arial" w:hAnsi="Arial" w:cs="Arial"/>
          <w:b/>
          <w:bCs/>
          <w:i/>
          <w:iCs/>
          <w:color w:val="3B3838" w:themeColor="background2" w:themeShade="40"/>
          <w:sz w:val="16"/>
          <w:szCs w:val="16"/>
        </w:rPr>
        <w:t xml:space="preserve"> propos de l’Agence du Don en Nature :</w:t>
      </w:r>
    </w:p>
    <w:p w14:paraId="00426436" w14:textId="6F1EA03C" w:rsidR="00EE4021" w:rsidRPr="0009392B" w:rsidRDefault="006F43F1" w:rsidP="00EE4021">
      <w:pPr>
        <w:jc w:val="both"/>
        <w:rPr>
          <w:rFonts w:ascii="Arial" w:hAnsi="Arial" w:cs="Arial"/>
          <w:color w:val="3B3838" w:themeColor="background2" w:themeShade="40"/>
          <w:sz w:val="18"/>
          <w:szCs w:val="18"/>
        </w:rPr>
      </w:pPr>
      <w:r w:rsidRPr="0009392B">
        <w:rPr>
          <w:rFonts w:ascii="Arial" w:hAnsi="Arial" w:cs="Arial"/>
          <w:color w:val="3B3838" w:themeColor="background2" w:themeShade="40"/>
          <w:sz w:val="18"/>
          <w:szCs w:val="18"/>
        </w:rPr>
        <w:t>Créée en 2008, association reconnue d’intérêt général, l’Agence du Don en Nature vient en aide aux personnes démunies par la collecte et la redistribution de produits neufs non-alimentaires. Véritable passerelle entre le monde lucratif et le non lucratif, l’Agence du Don en Nature co</w:t>
      </w:r>
      <w:r w:rsidR="0009392B">
        <w:rPr>
          <w:rFonts w:ascii="Arial" w:hAnsi="Arial" w:cs="Arial"/>
          <w:color w:val="3B3838" w:themeColor="background2" w:themeShade="40"/>
          <w:sz w:val="18"/>
          <w:szCs w:val="18"/>
        </w:rPr>
        <w:t>mpte 200 entreprises donatrices</w:t>
      </w:r>
      <w:r w:rsidRPr="0009392B">
        <w:rPr>
          <w:rFonts w:ascii="Arial" w:hAnsi="Arial" w:cs="Arial"/>
          <w:color w:val="3B3838" w:themeColor="background2" w:themeShade="40"/>
          <w:sz w:val="18"/>
          <w:szCs w:val="18"/>
        </w:rPr>
        <w:t xml:space="preserve"> et 1000 associations partenaires (centres d’hébergement, épiceries solidaires, foyers d’enfants, foyers d’accueil pour femmes victimes de violences, etc.). Grâce à une logistique structurée et informatisée (entrepôt, catalogue en ligne et logiciel de gestion de stock), la traçabilité de la chaîne du don est sécurisée. L’Agence du Don en Nature s’engage à ce que les produits soient réellement distribués à celles et ceux qui en ont vraiment besoin.</w:t>
      </w:r>
    </w:p>
    <w:p w14:paraId="4C1AA5B0" w14:textId="77777777" w:rsidR="006F43F1" w:rsidRPr="009F7309" w:rsidRDefault="006F43F1" w:rsidP="00EE4021">
      <w:pPr>
        <w:jc w:val="both"/>
        <w:rPr>
          <w:rFonts w:ascii="Arial" w:hAnsi="Arial" w:cs="Arial"/>
          <w:color w:val="3B3838" w:themeColor="background2" w:themeShade="40"/>
          <w:sz w:val="18"/>
          <w:szCs w:val="18"/>
        </w:rPr>
      </w:pPr>
    </w:p>
    <w:p w14:paraId="0E0B2AC9" w14:textId="6761A29C" w:rsidR="00EE4021" w:rsidRPr="009F7309" w:rsidRDefault="009F7309" w:rsidP="00EE4021">
      <w:pPr>
        <w:pStyle w:val="Default"/>
        <w:rPr>
          <w:rFonts w:ascii="Arial" w:hAnsi="Arial" w:cs="Arial"/>
          <w:b/>
          <w:bCs/>
          <w:i/>
          <w:iCs/>
          <w:color w:val="3B3838" w:themeColor="background2" w:themeShade="40"/>
          <w:sz w:val="16"/>
          <w:szCs w:val="16"/>
        </w:rPr>
      </w:pPr>
      <w:r w:rsidRPr="009F7309">
        <w:rPr>
          <w:rFonts w:ascii="Arial" w:hAnsi="Arial" w:cs="Arial"/>
          <w:b/>
          <w:bCs/>
          <w:i/>
          <w:iCs/>
          <w:color w:val="3B3838" w:themeColor="background2" w:themeShade="40"/>
          <w:sz w:val="16"/>
          <w:szCs w:val="16"/>
        </w:rPr>
        <w:t>À</w:t>
      </w:r>
      <w:r w:rsidR="00EE4021" w:rsidRPr="009F7309">
        <w:rPr>
          <w:rFonts w:ascii="Arial" w:hAnsi="Arial" w:cs="Arial"/>
          <w:b/>
          <w:bCs/>
          <w:i/>
          <w:iCs/>
          <w:color w:val="3B3838" w:themeColor="background2" w:themeShade="40"/>
          <w:sz w:val="16"/>
          <w:szCs w:val="16"/>
        </w:rPr>
        <w:t xml:space="preserve"> propos du Secrétariat d’</w:t>
      </w:r>
      <w:r>
        <w:rPr>
          <w:rFonts w:ascii="Arial" w:hAnsi="Arial" w:cs="Arial"/>
          <w:b/>
          <w:bCs/>
          <w:i/>
          <w:iCs/>
          <w:color w:val="3B3838" w:themeColor="background2" w:themeShade="40"/>
          <w:sz w:val="16"/>
          <w:szCs w:val="16"/>
        </w:rPr>
        <w:t>É</w:t>
      </w:r>
      <w:r w:rsidR="00EE4021" w:rsidRPr="009F7309">
        <w:rPr>
          <w:rFonts w:ascii="Arial" w:hAnsi="Arial" w:cs="Arial"/>
          <w:b/>
          <w:bCs/>
          <w:i/>
          <w:iCs/>
          <w:color w:val="3B3838" w:themeColor="background2" w:themeShade="40"/>
          <w:sz w:val="16"/>
          <w:szCs w:val="16"/>
        </w:rPr>
        <w:t>tat en charge de l’Enfance et des Familles :</w:t>
      </w:r>
    </w:p>
    <w:p w14:paraId="5D751937" w14:textId="77777777" w:rsidR="00EE4021" w:rsidRPr="009F7309" w:rsidRDefault="00EE4021" w:rsidP="00EE4021">
      <w:pPr>
        <w:pStyle w:val="Default"/>
        <w:rPr>
          <w:rFonts w:ascii="Arial" w:hAnsi="Arial" w:cs="Arial"/>
          <w:color w:val="3B3838" w:themeColor="background2" w:themeShade="40"/>
          <w:sz w:val="18"/>
          <w:szCs w:val="18"/>
        </w:rPr>
      </w:pPr>
      <w:r w:rsidRPr="009F7309">
        <w:rPr>
          <w:rFonts w:ascii="Arial" w:hAnsi="Arial" w:cs="Arial"/>
          <w:color w:val="3B3838" w:themeColor="background2" w:themeShade="40"/>
          <w:sz w:val="18"/>
          <w:szCs w:val="18"/>
        </w:rPr>
        <w:t>Le secrétariat d’État auprès du Ministre des Solidarités et de la Santé, en charge de l’Enfance et des Familles, a pour mission de proposer des mesures pour garantir le droit à la sécurité, à la santé et à l’éducation des enfants.</w:t>
      </w:r>
    </w:p>
    <w:p w14:paraId="121FA5ED" w14:textId="06A5B2F9" w:rsidR="00EE4021" w:rsidRDefault="00EE4021" w:rsidP="00EE4021">
      <w:pPr>
        <w:rPr>
          <w:rFonts w:ascii="Arial" w:hAnsi="Arial" w:cs="Arial"/>
        </w:rPr>
      </w:pPr>
    </w:p>
    <w:p w14:paraId="2525CC08" w14:textId="6ABE9843" w:rsidR="005548AB" w:rsidRPr="00F6320A" w:rsidRDefault="005548AB" w:rsidP="005548AB">
      <w:pPr>
        <w:rPr>
          <w:rFonts w:ascii="Arial" w:hAnsi="Arial" w:cs="Arial"/>
          <w:b/>
          <w:bCs/>
          <w:sz w:val="22"/>
          <w:szCs w:val="22"/>
        </w:rPr>
      </w:pPr>
      <w:r w:rsidRPr="00F6320A">
        <w:rPr>
          <w:rFonts w:ascii="Arial" w:hAnsi="Arial" w:cs="Arial"/>
          <w:b/>
          <w:bCs/>
          <w:sz w:val="22"/>
          <w:szCs w:val="22"/>
        </w:rPr>
        <w:t xml:space="preserve">Une opération menée en partenariat avec : </w:t>
      </w:r>
    </w:p>
    <w:p w14:paraId="3611248D" w14:textId="7E2F4158" w:rsidR="005548AB" w:rsidRDefault="002F08DF" w:rsidP="005548AB">
      <w:pPr>
        <w:pStyle w:val="Default"/>
        <w:rPr>
          <w:noProof/>
          <w:lang w:eastAsia="fr-FR"/>
        </w:rPr>
      </w:pPr>
      <w:r>
        <w:rPr>
          <w:noProof/>
          <w:lang w:eastAsia="fr-FR"/>
        </w:rPr>
        <w:drawing>
          <wp:anchor distT="0" distB="0" distL="114300" distR="114300" simplePos="0" relativeHeight="251673600" behindDoc="0" locked="0" layoutInCell="1" allowOverlap="1" wp14:anchorId="56FE4F04" wp14:editId="47A3F9A5">
            <wp:simplePos x="0" y="0"/>
            <wp:positionH relativeFrom="column">
              <wp:posOffset>4731253</wp:posOffset>
            </wp:positionH>
            <wp:positionV relativeFrom="paragraph">
              <wp:posOffset>122278</wp:posOffset>
            </wp:positionV>
            <wp:extent cx="488888" cy="488888"/>
            <wp:effectExtent l="0" t="0" r="6985" b="6985"/>
            <wp:wrapNone/>
            <wp:docPr id="17" name="Image 17" descr="C:\Users\Layla DALIFARD\AppData\Local\Microsoft\Windows\INetCache\Content.Word\LID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ayla DALIFARD\AppData\Local\Microsoft\Windows\INetCache\Content.Word\LIDLLOGO.JPG"/>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488888" cy="4888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18A1">
        <w:rPr>
          <w:rFonts w:ascii="Arial" w:hAnsi="Arial" w:cs="Arial"/>
          <w:noProof/>
          <w:lang w:eastAsia="fr-FR"/>
        </w:rPr>
        <w:drawing>
          <wp:anchor distT="0" distB="0" distL="114300" distR="114300" simplePos="0" relativeHeight="251669504" behindDoc="0" locked="0" layoutInCell="1" allowOverlap="1" wp14:anchorId="3F48E299" wp14:editId="00BCF984">
            <wp:simplePos x="0" y="0"/>
            <wp:positionH relativeFrom="column">
              <wp:posOffset>415290</wp:posOffset>
            </wp:positionH>
            <wp:positionV relativeFrom="paragraph">
              <wp:posOffset>188595</wp:posOffset>
            </wp:positionV>
            <wp:extent cx="932180" cy="389890"/>
            <wp:effectExtent l="0" t="0" r="1270" b="0"/>
            <wp:wrapNone/>
            <wp:docPr id="7" name="Image 7" descr="C:\Users\Layla DALIFARD\BREAK POVERTY Dropbox\CARON Julie\Outils de communication\22 - Events\4. Urgence Premiers Pas\2. Dossier de presse\CP\Logos partenaires\190611_BLEDINA_Logo_Encap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yla DALIFARD\BREAK POVERTY Dropbox\CARON Julie\Outils de communication\22 - Events\4. Urgence Premiers Pas\2. Dossier de presse\CP\Logos partenaires\190611_BLEDINA_Logo_Encaps_RGB.jpg"/>
                    <pic:cNvPicPr>
                      <a:picLocks noChangeAspect="1" noChangeArrowheads="1"/>
                    </pic:cNvPicPr>
                  </pic:nvPicPr>
                  <pic:blipFill>
                    <a:blip r:embed="rId12" cstate="hqprint">
                      <a:extLst>
                        <a:ext uri="{28A0092B-C50C-407E-A947-70E740481C1C}">
                          <a14:useLocalDpi xmlns:a14="http://schemas.microsoft.com/office/drawing/2010/main" val="0"/>
                        </a:ext>
                      </a:extLst>
                    </a:blip>
                    <a:srcRect/>
                    <a:stretch>
                      <a:fillRect/>
                    </a:stretch>
                  </pic:blipFill>
                  <pic:spPr bwMode="auto">
                    <a:xfrm>
                      <a:off x="0" y="0"/>
                      <a:ext cx="932180" cy="389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392B">
        <w:rPr>
          <w:noProof/>
          <w:lang w:eastAsia="fr-FR"/>
        </w:rPr>
        <w:drawing>
          <wp:anchor distT="0" distB="0" distL="114300" distR="114300" simplePos="0" relativeHeight="251666432" behindDoc="0" locked="0" layoutInCell="1" allowOverlap="1" wp14:anchorId="767C63F5" wp14:editId="30AC6059">
            <wp:simplePos x="0" y="0"/>
            <wp:positionH relativeFrom="column">
              <wp:posOffset>1687277</wp:posOffset>
            </wp:positionH>
            <wp:positionV relativeFrom="paragraph">
              <wp:posOffset>16510</wp:posOffset>
            </wp:positionV>
            <wp:extent cx="948055" cy="851535"/>
            <wp:effectExtent l="0" t="0" r="4445" b="5715"/>
            <wp:wrapNone/>
            <wp:docPr id="3" name="Image 3" descr="Sodiaal prend des engagements en matière de gouvernance | Réussir l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diaal prend des engagements en matière de gouvernance | Réussir lai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8055" cy="851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CCE97A" w14:textId="55B43A59" w:rsidR="002F08DF" w:rsidRDefault="002F08DF" w:rsidP="005548AB">
      <w:pPr>
        <w:pStyle w:val="Default"/>
        <w:rPr>
          <w:noProof/>
          <w:lang w:eastAsia="fr-FR"/>
        </w:rPr>
      </w:pPr>
      <w:r w:rsidRPr="000B407C">
        <w:rPr>
          <w:noProof/>
          <w:lang w:eastAsia="fr-FR"/>
        </w:rPr>
        <w:drawing>
          <wp:anchor distT="0" distB="0" distL="114300" distR="114300" simplePos="0" relativeHeight="251668480" behindDoc="0" locked="0" layoutInCell="1" allowOverlap="1" wp14:anchorId="74A8FFAA" wp14:editId="19EC4B0C">
            <wp:simplePos x="0" y="0"/>
            <wp:positionH relativeFrom="margin">
              <wp:posOffset>2947688</wp:posOffset>
            </wp:positionH>
            <wp:positionV relativeFrom="paragraph">
              <wp:posOffset>52566</wp:posOffset>
            </wp:positionV>
            <wp:extent cx="1253490" cy="365125"/>
            <wp:effectExtent l="0" t="0" r="3810" b="0"/>
            <wp:wrapNone/>
            <wp:docPr id="6" name="Image 6" descr="C:\Users\Layla DALIFARD\BREAK POVERTY Dropbox\CARON Julie\Outils de communication\22 - Events\4. Urgence Premiers Pas\2. Dossier de presse\CP\Logos partenaires\12626_Logotype_NUTRIBIO baseline FR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yla DALIFARD\BREAK POVERTY Dropbox\CARON Julie\Outils de communication\22 - Events\4. Urgence Premiers Pas\2. Dossier de presse\CP\Logos partenaires\12626_Logotype_NUTRIBIO baseline FR_cmjn.jpg"/>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bwMode="auto">
                    <a:xfrm>
                      <a:off x="0" y="0"/>
                      <a:ext cx="1253490" cy="365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3C62BA" w14:textId="3768F813" w:rsidR="002F08DF" w:rsidRDefault="002F08DF" w:rsidP="005548AB">
      <w:pPr>
        <w:pStyle w:val="Default"/>
        <w:rPr>
          <w:noProof/>
          <w:lang w:eastAsia="fr-FR"/>
        </w:rPr>
      </w:pPr>
    </w:p>
    <w:p w14:paraId="4A576A37" w14:textId="4388C240" w:rsidR="00F6320A" w:rsidRDefault="00F6320A" w:rsidP="005548AB">
      <w:pPr>
        <w:pStyle w:val="Default"/>
        <w:rPr>
          <w:noProof/>
          <w:lang w:eastAsia="fr-FR"/>
        </w:rPr>
      </w:pPr>
    </w:p>
    <w:p w14:paraId="7090D9DA" w14:textId="77777777" w:rsidR="00F6320A" w:rsidRDefault="00F6320A" w:rsidP="005548AB">
      <w:pPr>
        <w:pStyle w:val="Default"/>
        <w:rPr>
          <w:noProof/>
          <w:lang w:eastAsia="fr-FR"/>
        </w:rPr>
      </w:pPr>
    </w:p>
    <w:p w14:paraId="657EED40" w14:textId="1A0B1CFA" w:rsidR="00EE4021" w:rsidRDefault="00F6320A" w:rsidP="00F6320A">
      <w:pPr>
        <w:jc w:val="center"/>
        <w:rPr>
          <w:rFonts w:ascii="Arial" w:hAnsi="Arial" w:cs="Arial"/>
        </w:rPr>
      </w:pPr>
      <w:r>
        <w:rPr>
          <w:rFonts w:ascii="Arial" w:hAnsi="Arial" w:cs="Arial"/>
          <w:noProof/>
          <w:lang w:eastAsia="fr-FR"/>
        </w:rPr>
        <w:drawing>
          <wp:inline distT="0" distB="0" distL="0" distR="0" wp14:anchorId="4B76CD09" wp14:editId="774234C7">
            <wp:extent cx="1018800" cy="280800"/>
            <wp:effectExtent l="0" t="0" r="0" b="0"/>
            <wp:docPr id="11" name="Image 11" descr="Une image contenant texte, arts de la table, signe, vaissel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texte, arts de la table, signe, vaisselle&#10;&#10;Description générée automatiquement"/>
                    <pic:cNvPicPr/>
                  </pic:nvPicPr>
                  <pic:blipFill>
                    <a:blip r:embed="rId15" cstate="hqprint">
                      <a:extLst>
                        <a:ext uri="{28A0092B-C50C-407E-A947-70E740481C1C}">
                          <a14:useLocalDpi xmlns:a14="http://schemas.microsoft.com/office/drawing/2010/main" val="0"/>
                        </a:ext>
                      </a:extLst>
                    </a:blip>
                    <a:stretch>
                      <a:fillRect/>
                    </a:stretch>
                  </pic:blipFill>
                  <pic:spPr>
                    <a:xfrm>
                      <a:off x="0" y="0"/>
                      <a:ext cx="1018800" cy="280800"/>
                    </a:xfrm>
                    <a:prstGeom prst="rect">
                      <a:avLst/>
                    </a:prstGeom>
                  </pic:spPr>
                </pic:pic>
              </a:graphicData>
            </a:graphic>
          </wp:inline>
        </w:drawing>
      </w:r>
      <w:r>
        <w:rPr>
          <w:rFonts w:ascii="Arial" w:hAnsi="Arial" w:cs="Arial"/>
        </w:rPr>
        <w:t xml:space="preserve">             </w:t>
      </w:r>
      <w:r>
        <w:rPr>
          <w:rFonts w:ascii="Arial" w:hAnsi="Arial" w:cs="Arial"/>
          <w:noProof/>
          <w:lang w:eastAsia="fr-FR"/>
        </w:rPr>
        <w:drawing>
          <wp:inline distT="0" distB="0" distL="0" distR="0" wp14:anchorId="7E42386E" wp14:editId="4E352B4D">
            <wp:extent cx="626225" cy="62622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628180" cy="628180"/>
                    </a:xfrm>
                    <a:prstGeom prst="rect">
                      <a:avLst/>
                    </a:prstGeom>
                  </pic:spPr>
                </pic:pic>
              </a:graphicData>
            </a:graphic>
          </wp:inline>
        </w:drawing>
      </w:r>
      <w:r w:rsidR="00AC2A90">
        <w:rPr>
          <w:rFonts w:ascii="Arial" w:hAnsi="Arial" w:cs="Arial"/>
        </w:rPr>
        <w:t xml:space="preserve">           </w:t>
      </w:r>
      <w:r w:rsidR="00AC2A90">
        <w:rPr>
          <w:rFonts w:ascii="Arial" w:hAnsi="Arial" w:cs="Arial"/>
          <w:noProof/>
          <w:lang w:eastAsia="fr-FR"/>
        </w:rPr>
        <w:drawing>
          <wp:inline distT="0" distB="0" distL="0" distR="0" wp14:anchorId="7E281427" wp14:editId="048B0966">
            <wp:extent cx="660897" cy="6781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7" cstate="hqprint">
                      <a:extLst>
                        <a:ext uri="{28A0092B-C50C-407E-A947-70E740481C1C}">
                          <a14:useLocalDpi xmlns:a14="http://schemas.microsoft.com/office/drawing/2010/main" val="0"/>
                        </a:ext>
                      </a:extLst>
                    </a:blip>
                    <a:stretch>
                      <a:fillRect/>
                    </a:stretch>
                  </pic:blipFill>
                  <pic:spPr>
                    <a:xfrm>
                      <a:off x="0" y="0"/>
                      <a:ext cx="668501" cy="685978"/>
                    </a:xfrm>
                    <a:prstGeom prst="rect">
                      <a:avLst/>
                    </a:prstGeom>
                  </pic:spPr>
                </pic:pic>
              </a:graphicData>
            </a:graphic>
          </wp:inline>
        </w:drawing>
      </w:r>
    </w:p>
    <w:p w14:paraId="017AC66C" w14:textId="690E3D13" w:rsidR="00F6320A" w:rsidRDefault="00F6320A" w:rsidP="00EE4021">
      <w:pPr>
        <w:rPr>
          <w:rFonts w:ascii="Arial" w:hAnsi="Arial" w:cs="Arial"/>
        </w:rPr>
      </w:pPr>
    </w:p>
    <w:p w14:paraId="447556EC" w14:textId="77777777" w:rsidR="00F6320A" w:rsidRDefault="00F6320A" w:rsidP="00EE4021">
      <w:pPr>
        <w:rPr>
          <w:rFonts w:ascii="Arial" w:hAnsi="Arial" w:cs="Arial"/>
        </w:rPr>
      </w:pPr>
    </w:p>
    <w:p w14:paraId="737D9A06" w14:textId="6D8727A8" w:rsidR="00C7041D" w:rsidRPr="00C7041D" w:rsidRDefault="00C7041D" w:rsidP="00EE4021">
      <w:pPr>
        <w:rPr>
          <w:rFonts w:ascii="Arial" w:hAnsi="Arial" w:cs="Arial"/>
        </w:rPr>
      </w:pPr>
      <w:r w:rsidRPr="00C7041D">
        <w:rPr>
          <w:rFonts w:ascii="Arial" w:hAnsi="Arial" w:cs="Arial"/>
        </w:rPr>
        <w:t xml:space="preserve">Page </w:t>
      </w:r>
      <w:r>
        <w:rPr>
          <w:rFonts w:ascii="Arial" w:hAnsi="Arial" w:cs="Arial"/>
        </w:rPr>
        <w:t>de l’opération</w:t>
      </w:r>
      <w:r w:rsidRPr="00C7041D">
        <w:rPr>
          <w:rFonts w:ascii="Arial" w:hAnsi="Arial" w:cs="Arial"/>
        </w:rPr>
        <w:t xml:space="preserve"> : </w:t>
      </w:r>
      <w:hyperlink r:id="rId18" w:history="1">
        <w:r w:rsidRPr="00C7041D">
          <w:rPr>
            <w:rStyle w:val="Lienhypertexte"/>
            <w:rFonts w:ascii="Arial" w:hAnsi="Arial" w:cs="Arial"/>
          </w:rPr>
          <w:t>https://breakpoverty.com/operation-produits-essentiels-bebes/</w:t>
        </w:r>
      </w:hyperlink>
    </w:p>
    <w:p w14:paraId="61850F24" w14:textId="72A981AD" w:rsidR="00C7041D" w:rsidRDefault="00C7041D" w:rsidP="00EE4021">
      <w:pPr>
        <w:rPr>
          <w:rFonts w:ascii="Arial" w:hAnsi="Arial" w:cs="Arial"/>
        </w:rPr>
      </w:pPr>
    </w:p>
    <w:p w14:paraId="73C64E9C" w14:textId="17C17245" w:rsidR="00C7041D" w:rsidRDefault="00E2257E" w:rsidP="00EE4021">
      <w:pPr>
        <w:rPr>
          <w:rFonts w:ascii="Arial" w:hAnsi="Arial" w:cs="Arial"/>
        </w:rPr>
      </w:pPr>
      <w:r>
        <w:rPr>
          <w:noProof/>
          <w:lang w:eastAsia="fr-FR"/>
        </w:rPr>
        <w:drawing>
          <wp:anchor distT="0" distB="0" distL="114300" distR="114300" simplePos="0" relativeHeight="251672576" behindDoc="0" locked="0" layoutInCell="1" allowOverlap="1" wp14:anchorId="623C78BF" wp14:editId="088266D8">
            <wp:simplePos x="0" y="0"/>
            <wp:positionH relativeFrom="leftMargin">
              <wp:posOffset>4055154</wp:posOffset>
            </wp:positionH>
            <wp:positionV relativeFrom="paragraph">
              <wp:posOffset>3175</wp:posOffset>
            </wp:positionV>
            <wp:extent cx="329873" cy="329873"/>
            <wp:effectExtent l="0" t="0" r="0" b="0"/>
            <wp:wrapNone/>
            <wp:docPr id="16" name="Image 16" descr="Logo Instagram PNG transparents - Stick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Instagram PNG transparents - Stick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9873" cy="3298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71552" behindDoc="0" locked="0" layoutInCell="1" allowOverlap="1" wp14:anchorId="1545EBB0" wp14:editId="1C936678">
            <wp:simplePos x="0" y="0"/>
            <wp:positionH relativeFrom="leftMargin">
              <wp:posOffset>3534617</wp:posOffset>
            </wp:positionH>
            <wp:positionV relativeFrom="paragraph">
              <wp:posOffset>3175</wp:posOffset>
            </wp:positionV>
            <wp:extent cx="348062" cy="348062"/>
            <wp:effectExtent l="0" t="0" r="0" b="0"/>
            <wp:wrapNone/>
            <wp:docPr id="15" name="Image 15" descr="10 conseils sur Twitter aux auteurs débutants | Blog Librinova">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conseils sur Twitter aux auteurs débutants | Blog Librinova"/>
                    <pic:cNvPicPr>
                      <a:picLocks noChangeAspect="1" noChangeArrowheads="1"/>
                    </pic:cNvPicPr>
                  </pic:nvPicPr>
                  <pic:blipFill>
                    <a:blip r:embed="rId22" cstate="hqprint">
                      <a:extLst>
                        <a:ext uri="{28A0092B-C50C-407E-A947-70E740481C1C}">
                          <a14:useLocalDpi xmlns:a14="http://schemas.microsoft.com/office/drawing/2010/main" val="0"/>
                        </a:ext>
                      </a:extLst>
                    </a:blip>
                    <a:srcRect/>
                    <a:stretch>
                      <a:fillRect/>
                    </a:stretch>
                  </pic:blipFill>
                  <pic:spPr bwMode="auto">
                    <a:xfrm>
                      <a:off x="0" y="0"/>
                      <a:ext cx="348062" cy="3480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041D">
        <w:rPr>
          <w:noProof/>
          <w:lang w:eastAsia="fr-FR"/>
        </w:rPr>
        <w:drawing>
          <wp:anchor distT="0" distB="0" distL="114300" distR="114300" simplePos="0" relativeHeight="251670528" behindDoc="0" locked="0" layoutInCell="1" allowOverlap="1" wp14:anchorId="039D8DCB" wp14:editId="2E48DCC4">
            <wp:simplePos x="0" y="0"/>
            <wp:positionH relativeFrom="leftMargin">
              <wp:posOffset>3031924</wp:posOffset>
            </wp:positionH>
            <wp:positionV relativeFrom="paragraph">
              <wp:posOffset>3175</wp:posOffset>
            </wp:positionV>
            <wp:extent cx="343698" cy="357354"/>
            <wp:effectExtent l="0" t="0" r="0" b="5080"/>
            <wp:wrapNone/>
            <wp:docPr id="13" name="Image 13" descr="Facebook logo : histoire, signification et évolution, symbol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logo : histoire, signification et évolution, symbole"/>
                    <pic:cNvPicPr>
                      <a:picLocks noChangeAspect="1" noChangeArrowheads="1"/>
                    </pic:cNvPicPr>
                  </pic:nvPicPr>
                  <pic:blipFill>
                    <a:blip r:embed="rId24" cstate="hqprint">
                      <a:extLst>
                        <a:ext uri="{28A0092B-C50C-407E-A947-70E740481C1C}">
                          <a14:useLocalDpi xmlns:a14="http://schemas.microsoft.com/office/drawing/2010/main" val="0"/>
                        </a:ext>
                      </a:extLst>
                    </a:blip>
                    <a:srcRect/>
                    <a:stretch>
                      <a:fillRect/>
                    </a:stretch>
                  </pic:blipFill>
                  <pic:spPr bwMode="auto">
                    <a:xfrm>
                      <a:off x="0" y="0"/>
                      <a:ext cx="343698" cy="357354"/>
                    </a:xfrm>
                    <a:prstGeom prst="rect">
                      <a:avLst/>
                    </a:prstGeom>
                    <a:noFill/>
                    <a:ln>
                      <a:noFill/>
                    </a:ln>
                  </pic:spPr>
                </pic:pic>
              </a:graphicData>
            </a:graphic>
          </wp:anchor>
        </w:drawing>
      </w:r>
    </w:p>
    <w:p w14:paraId="32919BD0" w14:textId="06E9ACA7" w:rsidR="00A918A1" w:rsidRDefault="00A918A1" w:rsidP="00EE4021">
      <w:pPr>
        <w:rPr>
          <w:rFonts w:ascii="Arial" w:hAnsi="Arial" w:cs="Arial"/>
        </w:rPr>
      </w:pPr>
    </w:p>
    <w:p w14:paraId="516092C8" w14:textId="59A4F842" w:rsidR="00EE4021" w:rsidRDefault="00EE4021" w:rsidP="00EE4021">
      <w:pPr>
        <w:rPr>
          <w:rFonts w:ascii="Arial" w:hAnsi="Arial" w:cs="Arial"/>
        </w:rPr>
      </w:pPr>
    </w:p>
    <w:p w14:paraId="28D4EDA5" w14:textId="77777777" w:rsidR="00473A99" w:rsidRPr="0070316A" w:rsidRDefault="00473A99" w:rsidP="00EE4021">
      <w:pPr>
        <w:rPr>
          <w:rFonts w:ascii="Arial" w:hAnsi="Arial" w:cs="Arial"/>
        </w:rPr>
      </w:pPr>
    </w:p>
    <w:p w14:paraId="7FB5E9E0" w14:textId="3EC20E48" w:rsidR="002013B6" w:rsidRPr="00483EF9" w:rsidRDefault="00EE4021" w:rsidP="00EE4021">
      <w:pPr>
        <w:jc w:val="center"/>
        <w:rPr>
          <w:rFonts w:ascii="Arial" w:hAnsi="Arial" w:cs="Arial"/>
          <w:b/>
          <w:bCs/>
          <w:color w:val="002060"/>
          <w:sz w:val="22"/>
          <w:szCs w:val="22"/>
        </w:rPr>
      </w:pPr>
      <w:r w:rsidRPr="00483EF9">
        <w:rPr>
          <w:rFonts w:ascii="Arial" w:hAnsi="Arial" w:cs="Arial"/>
          <w:b/>
          <w:bCs/>
          <w:color w:val="002060"/>
          <w:sz w:val="22"/>
          <w:szCs w:val="22"/>
        </w:rPr>
        <w:t>Contact</w:t>
      </w:r>
      <w:r w:rsidR="002013B6" w:rsidRPr="00483EF9">
        <w:rPr>
          <w:rFonts w:ascii="Arial" w:hAnsi="Arial" w:cs="Arial"/>
          <w:b/>
          <w:bCs/>
          <w:color w:val="002060"/>
          <w:sz w:val="22"/>
          <w:szCs w:val="22"/>
        </w:rPr>
        <w:t>s</w:t>
      </w:r>
      <w:r w:rsidRPr="00483EF9">
        <w:rPr>
          <w:rFonts w:ascii="Arial" w:hAnsi="Arial" w:cs="Arial"/>
          <w:b/>
          <w:bCs/>
          <w:color w:val="002060"/>
          <w:sz w:val="22"/>
          <w:szCs w:val="22"/>
        </w:rPr>
        <w:t xml:space="preserve"> presse</w:t>
      </w:r>
      <w:r w:rsidR="002013B6" w:rsidRPr="00483EF9">
        <w:rPr>
          <w:rFonts w:ascii="Arial" w:hAnsi="Arial" w:cs="Arial"/>
          <w:b/>
          <w:bCs/>
          <w:color w:val="002060"/>
          <w:sz w:val="22"/>
          <w:szCs w:val="22"/>
        </w:rPr>
        <w:t xml:space="preserve"> : </w:t>
      </w:r>
    </w:p>
    <w:p w14:paraId="00EBD708" w14:textId="6F6E90CD" w:rsidR="00EE4021" w:rsidRPr="009F7309" w:rsidRDefault="00EE4021" w:rsidP="00EE4021">
      <w:pPr>
        <w:jc w:val="center"/>
        <w:rPr>
          <w:rFonts w:ascii="Arial" w:hAnsi="Arial" w:cs="Arial"/>
          <w:color w:val="002060"/>
          <w:sz w:val="22"/>
          <w:szCs w:val="22"/>
        </w:rPr>
      </w:pPr>
      <w:r w:rsidRPr="009F7309">
        <w:rPr>
          <w:rFonts w:ascii="Arial" w:hAnsi="Arial" w:cs="Arial"/>
          <w:sz w:val="22"/>
          <w:szCs w:val="22"/>
        </w:rPr>
        <w:t xml:space="preserve"> </w:t>
      </w:r>
      <w:r w:rsidRPr="009F7309">
        <w:rPr>
          <w:rFonts w:ascii="Arial" w:hAnsi="Arial" w:cs="Arial"/>
          <w:color w:val="002060"/>
          <w:sz w:val="22"/>
          <w:szCs w:val="22"/>
        </w:rPr>
        <w:t>Fondation Break Poverty</w:t>
      </w:r>
    </w:p>
    <w:p w14:paraId="3C7B3D92" w14:textId="75A10B34" w:rsidR="00EE4021" w:rsidRDefault="00EE4021" w:rsidP="002013B6">
      <w:pPr>
        <w:jc w:val="center"/>
        <w:rPr>
          <w:rFonts w:ascii="Arial" w:hAnsi="Arial" w:cs="Arial"/>
          <w:sz w:val="22"/>
          <w:szCs w:val="22"/>
        </w:rPr>
      </w:pPr>
      <w:r w:rsidRPr="009F7309">
        <w:rPr>
          <w:rFonts w:ascii="Arial" w:hAnsi="Arial" w:cs="Arial"/>
          <w:sz w:val="22"/>
          <w:szCs w:val="22"/>
        </w:rPr>
        <w:t>Marjorie Rousseau</w:t>
      </w:r>
      <w:r w:rsidR="002013B6" w:rsidRPr="009F7309">
        <w:rPr>
          <w:rFonts w:ascii="Arial" w:hAnsi="Arial" w:cs="Arial"/>
          <w:sz w:val="22"/>
          <w:szCs w:val="22"/>
        </w:rPr>
        <w:t xml:space="preserve"> </w:t>
      </w:r>
      <w:r w:rsidRPr="009F7309">
        <w:rPr>
          <w:rFonts w:ascii="Arial" w:hAnsi="Arial" w:cs="Arial"/>
          <w:sz w:val="22"/>
          <w:szCs w:val="22"/>
        </w:rPr>
        <w:t>+33(0)6 43 17 42 70</w:t>
      </w:r>
    </w:p>
    <w:p w14:paraId="3E37BB42" w14:textId="7C70CFD1" w:rsidR="006211B6" w:rsidRPr="009F7309" w:rsidRDefault="006211B6" w:rsidP="002013B6">
      <w:pPr>
        <w:jc w:val="center"/>
        <w:rPr>
          <w:rFonts w:ascii="Arial" w:hAnsi="Arial" w:cs="Arial"/>
          <w:sz w:val="22"/>
          <w:szCs w:val="22"/>
        </w:rPr>
      </w:pPr>
      <w:r>
        <w:rPr>
          <w:rFonts w:ascii="Arial" w:hAnsi="Arial" w:cs="Arial"/>
          <w:sz w:val="22"/>
          <w:szCs w:val="22"/>
        </w:rPr>
        <w:t>Valérie Daher +33(0)6 70 01 58 34</w:t>
      </w:r>
    </w:p>
    <w:p w14:paraId="5EF5EED1" w14:textId="77777777" w:rsidR="00EE4021" w:rsidRPr="00483EF9" w:rsidRDefault="002937A1" w:rsidP="00EE4021">
      <w:pPr>
        <w:jc w:val="center"/>
        <w:rPr>
          <w:rFonts w:ascii="Arial" w:hAnsi="Arial" w:cs="Arial"/>
          <w:sz w:val="22"/>
          <w:szCs w:val="22"/>
        </w:rPr>
      </w:pPr>
      <w:hyperlink r:id="rId25" w:history="1">
        <w:r w:rsidR="00EE4021" w:rsidRPr="00483EF9">
          <w:rPr>
            <w:rStyle w:val="Lienhypertexte"/>
            <w:rFonts w:ascii="Arial" w:hAnsi="Arial" w:cs="Arial"/>
            <w:color w:val="auto"/>
            <w:sz w:val="22"/>
            <w:szCs w:val="22"/>
            <w:u w:val="none"/>
          </w:rPr>
          <w:t>pr@marjorierousseau.com</w:t>
        </w:r>
      </w:hyperlink>
    </w:p>
    <w:p w14:paraId="1BD7AD88" w14:textId="00DA3BAD" w:rsidR="00EE4021" w:rsidRPr="009F7309" w:rsidRDefault="00EE4021" w:rsidP="00EE4021">
      <w:pPr>
        <w:jc w:val="center"/>
        <w:rPr>
          <w:rFonts w:ascii="Arial" w:hAnsi="Arial" w:cs="Arial"/>
          <w:sz w:val="22"/>
          <w:szCs w:val="22"/>
        </w:rPr>
      </w:pPr>
    </w:p>
    <w:p w14:paraId="4F3014B8" w14:textId="11E7FE47" w:rsidR="002013B6" w:rsidRPr="009F7309" w:rsidRDefault="002013B6" w:rsidP="00EE4021">
      <w:pPr>
        <w:jc w:val="center"/>
        <w:rPr>
          <w:rFonts w:ascii="Arial" w:hAnsi="Arial" w:cs="Arial"/>
          <w:color w:val="002060"/>
          <w:sz w:val="22"/>
          <w:szCs w:val="22"/>
        </w:rPr>
      </w:pPr>
      <w:r w:rsidRPr="009F7309">
        <w:rPr>
          <w:rFonts w:ascii="Arial" w:hAnsi="Arial" w:cs="Arial"/>
          <w:color w:val="002060"/>
          <w:sz w:val="22"/>
          <w:szCs w:val="22"/>
        </w:rPr>
        <w:t xml:space="preserve">Agence du Don en Nature : </w:t>
      </w:r>
    </w:p>
    <w:p w14:paraId="0C12ADE8" w14:textId="6F1AC3A6" w:rsidR="002013B6" w:rsidRPr="009F7309" w:rsidRDefault="002013B6" w:rsidP="00EE4021">
      <w:pPr>
        <w:jc w:val="center"/>
        <w:rPr>
          <w:rFonts w:ascii="Arial" w:hAnsi="Arial" w:cs="Arial"/>
          <w:sz w:val="22"/>
          <w:szCs w:val="22"/>
        </w:rPr>
      </w:pPr>
      <w:r w:rsidRPr="009F7309">
        <w:rPr>
          <w:rFonts w:ascii="Arial" w:hAnsi="Arial" w:cs="Arial"/>
          <w:sz w:val="22"/>
          <w:szCs w:val="22"/>
        </w:rPr>
        <w:t>Pierre Roy +33(0)6 79 03 75 06</w:t>
      </w:r>
    </w:p>
    <w:p w14:paraId="23759BAB" w14:textId="77777777" w:rsidR="002013B6" w:rsidRPr="009F7309" w:rsidRDefault="002013B6" w:rsidP="00EE4021">
      <w:pPr>
        <w:jc w:val="center"/>
        <w:rPr>
          <w:rFonts w:ascii="Arial" w:hAnsi="Arial" w:cs="Arial"/>
          <w:sz w:val="22"/>
          <w:szCs w:val="22"/>
        </w:rPr>
      </w:pPr>
      <w:r w:rsidRPr="009F7309">
        <w:rPr>
          <w:rFonts w:ascii="Arial" w:hAnsi="Arial" w:cs="Arial"/>
          <w:sz w:val="22"/>
          <w:szCs w:val="22"/>
        </w:rPr>
        <w:t>Pauline Clatot +33(0)6 66 58 56 41</w:t>
      </w:r>
    </w:p>
    <w:p w14:paraId="2746910D" w14:textId="6C451AEF" w:rsidR="002013B6" w:rsidRPr="00483EF9" w:rsidRDefault="002937A1" w:rsidP="00EE4021">
      <w:pPr>
        <w:jc w:val="center"/>
        <w:rPr>
          <w:rFonts w:ascii="Arial" w:hAnsi="Arial" w:cs="Arial"/>
          <w:sz w:val="22"/>
          <w:szCs w:val="22"/>
        </w:rPr>
      </w:pPr>
      <w:hyperlink r:id="rId26" w:history="1">
        <w:r w:rsidR="002013B6" w:rsidRPr="00483EF9">
          <w:rPr>
            <w:rStyle w:val="Lienhypertexte"/>
            <w:rFonts w:ascii="Arial" w:hAnsi="Arial" w:cs="Arial"/>
            <w:color w:val="auto"/>
            <w:sz w:val="22"/>
            <w:szCs w:val="22"/>
            <w:u w:val="none"/>
          </w:rPr>
          <w:t>presse@adnfrance.org</w:t>
        </w:r>
      </w:hyperlink>
    </w:p>
    <w:p w14:paraId="2526CD9B" w14:textId="77777777" w:rsidR="002013B6" w:rsidRPr="009F7309" w:rsidRDefault="002013B6" w:rsidP="00EE4021">
      <w:pPr>
        <w:jc w:val="center"/>
        <w:rPr>
          <w:rFonts w:ascii="Arial" w:hAnsi="Arial" w:cs="Arial"/>
          <w:sz w:val="22"/>
          <w:szCs w:val="22"/>
        </w:rPr>
      </w:pPr>
    </w:p>
    <w:p w14:paraId="3C28F992" w14:textId="09C608DD" w:rsidR="00EE4021" w:rsidRPr="009F7309" w:rsidRDefault="0009392B" w:rsidP="0009392B">
      <w:pPr>
        <w:jc w:val="center"/>
        <w:rPr>
          <w:rFonts w:ascii="Arial" w:hAnsi="Arial" w:cs="Arial"/>
          <w:color w:val="002060"/>
          <w:sz w:val="22"/>
          <w:szCs w:val="22"/>
        </w:rPr>
      </w:pPr>
      <w:r>
        <w:rPr>
          <w:rFonts w:ascii="Arial" w:hAnsi="Arial" w:cs="Arial"/>
          <w:color w:val="002060"/>
          <w:sz w:val="22"/>
          <w:szCs w:val="22"/>
        </w:rPr>
        <w:t xml:space="preserve">Service de Presse - </w:t>
      </w:r>
      <w:r w:rsidR="002013B6" w:rsidRPr="009F7309">
        <w:rPr>
          <w:rFonts w:ascii="Arial" w:hAnsi="Arial" w:cs="Arial"/>
          <w:color w:val="002060"/>
          <w:sz w:val="22"/>
          <w:szCs w:val="22"/>
        </w:rPr>
        <w:t>Secrétariat d’</w:t>
      </w:r>
      <w:r w:rsidR="009F7309">
        <w:rPr>
          <w:rFonts w:ascii="Arial" w:hAnsi="Arial" w:cs="Arial"/>
          <w:color w:val="002060"/>
          <w:sz w:val="22"/>
          <w:szCs w:val="22"/>
        </w:rPr>
        <w:t>É</w:t>
      </w:r>
      <w:r w:rsidR="002013B6" w:rsidRPr="009F7309">
        <w:rPr>
          <w:rFonts w:ascii="Arial" w:hAnsi="Arial" w:cs="Arial"/>
          <w:color w:val="002060"/>
          <w:sz w:val="22"/>
          <w:szCs w:val="22"/>
        </w:rPr>
        <w:t>tat en charge de l’Enfance et des Familles</w:t>
      </w:r>
    </w:p>
    <w:p w14:paraId="0AFB349A" w14:textId="611277DF" w:rsidR="00D31C5F" w:rsidRPr="00195792" w:rsidRDefault="002937A1" w:rsidP="00195792">
      <w:pPr>
        <w:jc w:val="center"/>
        <w:rPr>
          <w:rFonts w:ascii="Arial" w:hAnsi="Arial" w:cs="Arial"/>
          <w:sz w:val="22"/>
          <w:szCs w:val="22"/>
        </w:rPr>
      </w:pPr>
      <w:hyperlink r:id="rId27" w:history="1">
        <w:r w:rsidR="00A918A1" w:rsidRPr="0009392B">
          <w:rPr>
            <w:rStyle w:val="Lienhypertexte"/>
            <w:rFonts w:ascii="Arial" w:hAnsi="Arial" w:cs="Arial"/>
            <w:color w:val="auto"/>
            <w:sz w:val="22"/>
            <w:szCs w:val="22"/>
            <w:u w:val="none"/>
          </w:rPr>
          <w:t>sec.presse.enfance@sante.gouv.fr</w:t>
        </w:r>
      </w:hyperlink>
    </w:p>
    <w:sectPr w:rsidR="00D31C5F" w:rsidRPr="00195792" w:rsidSect="00A3013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B409D" w14:textId="77777777" w:rsidR="002937A1" w:rsidRDefault="002937A1" w:rsidP="00EE4021">
      <w:r>
        <w:separator/>
      </w:r>
    </w:p>
  </w:endnote>
  <w:endnote w:type="continuationSeparator" w:id="0">
    <w:p w14:paraId="047CA63A" w14:textId="77777777" w:rsidR="002937A1" w:rsidRDefault="002937A1" w:rsidP="00EE4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1477E" w14:textId="77777777" w:rsidR="002937A1" w:rsidRDefault="002937A1" w:rsidP="00EE4021">
      <w:r>
        <w:separator/>
      </w:r>
    </w:p>
  </w:footnote>
  <w:footnote w:type="continuationSeparator" w:id="0">
    <w:p w14:paraId="520F894B" w14:textId="77777777" w:rsidR="002937A1" w:rsidRDefault="002937A1" w:rsidP="00EE4021">
      <w:r>
        <w:continuationSeparator/>
      </w:r>
    </w:p>
  </w:footnote>
  <w:footnote w:id="1">
    <w:p w14:paraId="6273CE8B" w14:textId="77777777" w:rsidR="00EE4021" w:rsidRPr="00473A99" w:rsidRDefault="00EE4021" w:rsidP="00EE4021">
      <w:pPr>
        <w:pStyle w:val="Notedebasdepage"/>
        <w:rPr>
          <w:rFonts w:ascii="Arial" w:hAnsi="Arial" w:cs="Arial"/>
          <w:sz w:val="15"/>
          <w:szCs w:val="15"/>
        </w:rPr>
      </w:pPr>
      <w:r w:rsidRPr="00473A99">
        <w:rPr>
          <w:rStyle w:val="Appelnotedebasdep"/>
          <w:rFonts w:ascii="Arial" w:hAnsi="Arial" w:cs="Arial"/>
          <w:sz w:val="15"/>
          <w:szCs w:val="15"/>
        </w:rPr>
        <w:footnoteRef/>
      </w:r>
      <w:r w:rsidRPr="00473A99">
        <w:rPr>
          <w:rFonts w:ascii="Arial" w:hAnsi="Arial" w:cs="Arial"/>
          <w:sz w:val="15"/>
          <w:szCs w:val="15"/>
        </w:rPr>
        <w:t xml:space="preserve"> </w:t>
      </w:r>
      <w:r w:rsidRPr="00473A99">
        <w:rPr>
          <w:rFonts w:ascii="Arial" w:hAnsi="Arial" w:cs="Arial"/>
          <w:i/>
          <w:iCs/>
          <w:sz w:val="15"/>
          <w:szCs w:val="15"/>
        </w:rPr>
        <w:t>Enquête CSA 2021 pour les Banques alimentaires</w:t>
      </w:r>
    </w:p>
  </w:footnote>
  <w:footnote w:id="2">
    <w:p w14:paraId="765A4FD2" w14:textId="0D6A1C82" w:rsidR="00EE4021" w:rsidRPr="00473A99" w:rsidRDefault="00EE4021" w:rsidP="0009392B">
      <w:pPr>
        <w:jc w:val="both"/>
        <w:rPr>
          <w:rFonts w:ascii="Arial" w:hAnsi="Arial" w:cs="Arial"/>
          <w:sz w:val="15"/>
          <w:szCs w:val="15"/>
        </w:rPr>
      </w:pPr>
      <w:r w:rsidRPr="00473A99">
        <w:rPr>
          <w:rStyle w:val="Appelnotedebasdep"/>
          <w:rFonts w:ascii="Arial" w:hAnsi="Arial" w:cs="Arial"/>
          <w:sz w:val="15"/>
          <w:szCs w:val="15"/>
        </w:rPr>
        <w:footnoteRef/>
      </w:r>
      <w:r w:rsidRPr="00473A99">
        <w:rPr>
          <w:rFonts w:ascii="Arial" w:hAnsi="Arial" w:cs="Arial"/>
          <w:sz w:val="15"/>
          <w:szCs w:val="15"/>
        </w:rPr>
        <w:t xml:space="preserve"> </w:t>
      </w:r>
      <w:r w:rsidRPr="00473A99">
        <w:rPr>
          <w:rFonts w:ascii="Arial" w:hAnsi="Arial" w:cs="Arial"/>
          <w:i/>
          <w:iCs/>
          <w:sz w:val="15"/>
          <w:szCs w:val="15"/>
        </w:rPr>
        <w:t xml:space="preserve">Enquête réalisée en mars 2021 par la Fondation Break Poverty auprès </w:t>
      </w:r>
      <w:r w:rsidR="005F0C0F" w:rsidRPr="00473A99">
        <w:rPr>
          <w:rFonts w:ascii="Arial" w:hAnsi="Arial" w:cs="Arial"/>
          <w:i/>
          <w:iCs/>
          <w:sz w:val="15"/>
          <w:szCs w:val="15"/>
        </w:rPr>
        <w:t>d’une centaine de</w:t>
      </w:r>
      <w:r w:rsidRPr="00473A99">
        <w:rPr>
          <w:rFonts w:ascii="Arial" w:hAnsi="Arial" w:cs="Arial"/>
          <w:i/>
          <w:iCs/>
          <w:sz w:val="15"/>
          <w:szCs w:val="15"/>
        </w:rPr>
        <w:t xml:space="preserve"> familles accompagnées par des associations d’aide alimentaires</w:t>
      </w:r>
    </w:p>
  </w:footnote>
  <w:footnote w:id="3">
    <w:p w14:paraId="01B53131" w14:textId="2DE62516" w:rsidR="00EE4021" w:rsidRPr="00473A99" w:rsidRDefault="00EE4021" w:rsidP="00EE4021">
      <w:pPr>
        <w:pStyle w:val="Notedebasdepage"/>
        <w:rPr>
          <w:rFonts w:ascii="Arial" w:hAnsi="Arial" w:cs="Arial"/>
          <w:sz w:val="15"/>
          <w:szCs w:val="15"/>
        </w:rPr>
      </w:pPr>
      <w:r w:rsidRPr="00473A99">
        <w:rPr>
          <w:rStyle w:val="Appelnotedebasdep"/>
          <w:rFonts w:ascii="Arial" w:hAnsi="Arial" w:cs="Arial"/>
          <w:sz w:val="15"/>
          <w:szCs w:val="15"/>
        </w:rPr>
        <w:footnoteRef/>
      </w:r>
      <w:r w:rsidRPr="00473A99">
        <w:rPr>
          <w:rFonts w:ascii="Arial" w:hAnsi="Arial" w:cs="Arial"/>
          <w:sz w:val="15"/>
          <w:szCs w:val="15"/>
        </w:rPr>
        <w:t xml:space="preserve"> </w:t>
      </w:r>
      <w:r w:rsidRPr="00473A99">
        <w:rPr>
          <w:rFonts w:ascii="Arial" w:hAnsi="Arial" w:cs="Arial"/>
          <w:i/>
          <w:iCs/>
          <w:sz w:val="15"/>
          <w:szCs w:val="15"/>
        </w:rPr>
        <w:t>IFOP</w:t>
      </w:r>
      <w:r w:rsidR="00377718">
        <w:rPr>
          <w:rFonts w:ascii="Arial" w:hAnsi="Arial" w:cs="Arial"/>
          <w:i/>
          <w:iCs/>
          <w:sz w:val="15"/>
          <w:szCs w:val="15"/>
        </w:rPr>
        <w:t xml:space="preserve"> pour Dons Solidaires, mars 2019</w:t>
      </w:r>
    </w:p>
  </w:footnote>
  <w:footnote w:id="4">
    <w:p w14:paraId="358BF7F8" w14:textId="0CAE8E17" w:rsidR="00473A99" w:rsidRPr="00473A99" w:rsidRDefault="00473A99" w:rsidP="00473A99">
      <w:pPr>
        <w:pStyle w:val="Notedebasdepage"/>
        <w:rPr>
          <w:rFonts w:ascii="Arial" w:hAnsi="Arial" w:cs="Arial"/>
          <w:sz w:val="15"/>
          <w:szCs w:val="15"/>
        </w:rPr>
      </w:pPr>
      <w:r w:rsidRPr="00473A99">
        <w:rPr>
          <w:rStyle w:val="Appelnotedebasdep"/>
          <w:rFonts w:ascii="Arial" w:hAnsi="Arial" w:cs="Arial"/>
          <w:sz w:val="15"/>
          <w:szCs w:val="15"/>
        </w:rPr>
        <w:footnoteRef/>
      </w:r>
      <w:r w:rsidRPr="00473A99">
        <w:rPr>
          <w:rFonts w:ascii="Arial" w:hAnsi="Arial" w:cs="Arial"/>
          <w:sz w:val="15"/>
          <w:szCs w:val="15"/>
        </w:rPr>
        <w:t xml:space="preserve"> </w:t>
      </w:r>
      <w:r w:rsidRPr="00473A99">
        <w:rPr>
          <w:rFonts w:ascii="Arial" w:hAnsi="Arial" w:cs="Arial"/>
          <w:i/>
          <w:iCs/>
          <w:sz w:val="15"/>
          <w:szCs w:val="15"/>
        </w:rPr>
        <w:t xml:space="preserve">Enquête réalisée en mars 2021 par la Fondation Break </w:t>
      </w:r>
      <w:proofErr w:type="spellStart"/>
      <w:r w:rsidRPr="00473A99">
        <w:rPr>
          <w:rFonts w:ascii="Arial" w:hAnsi="Arial" w:cs="Arial"/>
          <w:i/>
          <w:iCs/>
          <w:sz w:val="15"/>
          <w:szCs w:val="15"/>
        </w:rPr>
        <w:t>Poverty</w:t>
      </w:r>
      <w:proofErr w:type="spellEnd"/>
      <w:r w:rsidRPr="00473A99">
        <w:rPr>
          <w:rFonts w:ascii="Arial" w:hAnsi="Arial" w:cs="Arial"/>
          <w:i/>
          <w:iCs/>
          <w:sz w:val="15"/>
          <w:szCs w:val="15"/>
        </w:rPr>
        <w:t xml:space="preserve"> auprès d’une centaine de familles accompagnées par des associations d’aide alimentaires</w:t>
      </w:r>
    </w:p>
  </w:footnote>
  <w:footnote w:id="5">
    <w:p w14:paraId="1F2CC8B2" w14:textId="09193F82" w:rsidR="00EE4021" w:rsidRDefault="00EE4021" w:rsidP="00EE4021">
      <w:pPr>
        <w:pStyle w:val="Notedebasdepage"/>
      </w:pPr>
      <w:r w:rsidRPr="00473A99">
        <w:rPr>
          <w:rStyle w:val="Appelnotedebasdep"/>
          <w:rFonts w:ascii="Arial" w:hAnsi="Arial" w:cs="Arial"/>
          <w:sz w:val="15"/>
          <w:szCs w:val="15"/>
        </w:rPr>
        <w:footnoteRef/>
      </w:r>
      <w:r w:rsidRPr="00473A99">
        <w:rPr>
          <w:rFonts w:ascii="Arial" w:hAnsi="Arial" w:cs="Arial"/>
          <w:sz w:val="15"/>
          <w:szCs w:val="15"/>
        </w:rPr>
        <w:t xml:space="preserve"> </w:t>
      </w:r>
      <w:r w:rsidRPr="00473A99">
        <w:rPr>
          <w:rFonts w:ascii="Arial" w:hAnsi="Arial" w:cs="Arial"/>
          <w:i/>
          <w:iCs/>
          <w:sz w:val="15"/>
          <w:szCs w:val="15"/>
        </w:rPr>
        <w:t>IFOP</w:t>
      </w:r>
      <w:r w:rsidR="00377718">
        <w:rPr>
          <w:rFonts w:ascii="Arial" w:hAnsi="Arial" w:cs="Arial"/>
          <w:i/>
          <w:iCs/>
          <w:sz w:val="15"/>
          <w:szCs w:val="15"/>
        </w:rPr>
        <w:t xml:space="preserve"> pour Dons Solidaires, mars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23BB"/>
    <w:multiLevelType w:val="hybridMultilevel"/>
    <w:tmpl w:val="6EF66034"/>
    <w:lvl w:ilvl="0" w:tplc="6B645A2A">
      <w:start w:val="18"/>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BB494E"/>
    <w:multiLevelType w:val="hybridMultilevel"/>
    <w:tmpl w:val="6F1867F8"/>
    <w:lvl w:ilvl="0" w:tplc="97923E6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7DD47997"/>
    <w:multiLevelType w:val="hybridMultilevel"/>
    <w:tmpl w:val="D3B6656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021"/>
    <w:rsid w:val="0009392B"/>
    <w:rsid w:val="00103C5E"/>
    <w:rsid w:val="00133CD4"/>
    <w:rsid w:val="00171321"/>
    <w:rsid w:val="00195792"/>
    <w:rsid w:val="001A47BC"/>
    <w:rsid w:val="002013B6"/>
    <w:rsid w:val="002207F5"/>
    <w:rsid w:val="002264E4"/>
    <w:rsid w:val="002937A1"/>
    <w:rsid w:val="002D7DFC"/>
    <w:rsid w:val="002F08DF"/>
    <w:rsid w:val="00367BDC"/>
    <w:rsid w:val="00377718"/>
    <w:rsid w:val="00473A99"/>
    <w:rsid w:val="00483EF9"/>
    <w:rsid w:val="004D087D"/>
    <w:rsid w:val="004D6AEF"/>
    <w:rsid w:val="005329DB"/>
    <w:rsid w:val="005548AB"/>
    <w:rsid w:val="005E1291"/>
    <w:rsid w:val="005F0C0F"/>
    <w:rsid w:val="00600A8B"/>
    <w:rsid w:val="006211B6"/>
    <w:rsid w:val="006219DE"/>
    <w:rsid w:val="00626725"/>
    <w:rsid w:val="006B2993"/>
    <w:rsid w:val="006F43F1"/>
    <w:rsid w:val="007179DA"/>
    <w:rsid w:val="00790C0E"/>
    <w:rsid w:val="007F1BB1"/>
    <w:rsid w:val="00856645"/>
    <w:rsid w:val="00885FD0"/>
    <w:rsid w:val="008A5195"/>
    <w:rsid w:val="008B76F7"/>
    <w:rsid w:val="00933404"/>
    <w:rsid w:val="00961437"/>
    <w:rsid w:val="009627B4"/>
    <w:rsid w:val="009A08FB"/>
    <w:rsid w:val="009B7AA6"/>
    <w:rsid w:val="009F7309"/>
    <w:rsid w:val="00A3013B"/>
    <w:rsid w:val="00A918A1"/>
    <w:rsid w:val="00AC2A90"/>
    <w:rsid w:val="00AD7CF2"/>
    <w:rsid w:val="00B23CF5"/>
    <w:rsid w:val="00BA49DD"/>
    <w:rsid w:val="00C0216F"/>
    <w:rsid w:val="00C07ECB"/>
    <w:rsid w:val="00C7041D"/>
    <w:rsid w:val="00CA430A"/>
    <w:rsid w:val="00CA7B3C"/>
    <w:rsid w:val="00CB19C6"/>
    <w:rsid w:val="00CF6CFD"/>
    <w:rsid w:val="00DB1C1B"/>
    <w:rsid w:val="00E2257E"/>
    <w:rsid w:val="00E4208C"/>
    <w:rsid w:val="00EE4021"/>
    <w:rsid w:val="00EE5D78"/>
    <w:rsid w:val="00F103FC"/>
    <w:rsid w:val="00F6320A"/>
    <w:rsid w:val="00F76452"/>
    <w:rsid w:val="00F800EF"/>
    <w:rsid w:val="00FD245D"/>
    <w:rsid w:val="00FE36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B3B1B"/>
  <w14:defaultImageDpi w14:val="32767"/>
  <w15:chartTrackingRefBased/>
  <w15:docId w15:val="{FBDDA923-EC27-F640-A041-03DCA03A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0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E4021"/>
    <w:rPr>
      <w:color w:val="0563C1" w:themeColor="hyperlink"/>
      <w:u w:val="single"/>
    </w:rPr>
  </w:style>
  <w:style w:type="paragraph" w:customStyle="1" w:styleId="Default">
    <w:name w:val="Default"/>
    <w:rsid w:val="00EE4021"/>
    <w:pPr>
      <w:autoSpaceDE w:val="0"/>
      <w:autoSpaceDN w:val="0"/>
      <w:adjustRightInd w:val="0"/>
    </w:pPr>
    <w:rPr>
      <w:rFonts w:ascii="Calibri" w:hAnsi="Calibri" w:cs="Calibri"/>
      <w:color w:val="000000"/>
    </w:rPr>
  </w:style>
  <w:style w:type="paragraph" w:styleId="Paragraphedeliste">
    <w:name w:val="List Paragraph"/>
    <w:basedOn w:val="Normal"/>
    <w:uiPriority w:val="34"/>
    <w:qFormat/>
    <w:rsid w:val="00EE4021"/>
    <w:pPr>
      <w:ind w:left="720"/>
      <w:contextualSpacing/>
    </w:pPr>
  </w:style>
  <w:style w:type="paragraph" w:styleId="Notedebasdepage">
    <w:name w:val="footnote text"/>
    <w:basedOn w:val="Normal"/>
    <w:link w:val="NotedebasdepageCar"/>
    <w:uiPriority w:val="99"/>
    <w:semiHidden/>
    <w:unhideWhenUsed/>
    <w:rsid w:val="00EE4021"/>
    <w:rPr>
      <w:sz w:val="20"/>
      <w:szCs w:val="20"/>
    </w:rPr>
  </w:style>
  <w:style w:type="character" w:customStyle="1" w:styleId="NotedebasdepageCar">
    <w:name w:val="Note de bas de page Car"/>
    <w:basedOn w:val="Policepardfaut"/>
    <w:link w:val="Notedebasdepage"/>
    <w:uiPriority w:val="99"/>
    <w:semiHidden/>
    <w:rsid w:val="00EE4021"/>
    <w:rPr>
      <w:sz w:val="20"/>
      <w:szCs w:val="20"/>
    </w:rPr>
  </w:style>
  <w:style w:type="character" w:styleId="Appelnotedebasdep">
    <w:name w:val="footnote reference"/>
    <w:basedOn w:val="Policepardfaut"/>
    <w:uiPriority w:val="99"/>
    <w:semiHidden/>
    <w:unhideWhenUsed/>
    <w:rsid w:val="00EE4021"/>
    <w:rPr>
      <w:vertAlign w:val="superscript"/>
    </w:rPr>
  </w:style>
  <w:style w:type="character" w:customStyle="1" w:styleId="Mentionnonrsolue1">
    <w:name w:val="Mention non résolue1"/>
    <w:basedOn w:val="Policepardfaut"/>
    <w:uiPriority w:val="99"/>
    <w:rsid w:val="002013B6"/>
    <w:rPr>
      <w:color w:val="605E5C"/>
      <w:shd w:val="clear" w:color="auto" w:fill="E1DFDD"/>
    </w:rPr>
  </w:style>
  <w:style w:type="paragraph" w:styleId="Textedebulles">
    <w:name w:val="Balloon Text"/>
    <w:basedOn w:val="Normal"/>
    <w:link w:val="TextedebullesCar"/>
    <w:uiPriority w:val="99"/>
    <w:semiHidden/>
    <w:unhideWhenUsed/>
    <w:rsid w:val="005548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48AB"/>
    <w:rPr>
      <w:rFonts w:ascii="Segoe UI" w:hAnsi="Segoe UI" w:cs="Segoe UI"/>
      <w:sz w:val="18"/>
      <w:szCs w:val="18"/>
    </w:rPr>
  </w:style>
  <w:style w:type="character" w:styleId="Lienhypertextesuivivisit">
    <w:name w:val="FollowedHyperlink"/>
    <w:basedOn w:val="Policepardfaut"/>
    <w:uiPriority w:val="99"/>
    <w:semiHidden/>
    <w:unhideWhenUsed/>
    <w:rsid w:val="00C70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6138">
      <w:bodyDiv w:val="1"/>
      <w:marLeft w:val="0"/>
      <w:marRight w:val="0"/>
      <w:marTop w:val="0"/>
      <w:marBottom w:val="0"/>
      <w:divBdr>
        <w:top w:val="none" w:sz="0" w:space="0" w:color="auto"/>
        <w:left w:val="none" w:sz="0" w:space="0" w:color="auto"/>
        <w:bottom w:val="none" w:sz="0" w:space="0" w:color="auto"/>
        <w:right w:val="none" w:sz="0" w:space="0" w:color="auto"/>
      </w:divBdr>
    </w:div>
    <w:div w:id="1156994954">
      <w:bodyDiv w:val="1"/>
      <w:marLeft w:val="0"/>
      <w:marRight w:val="0"/>
      <w:marTop w:val="0"/>
      <w:marBottom w:val="0"/>
      <w:divBdr>
        <w:top w:val="none" w:sz="0" w:space="0" w:color="auto"/>
        <w:left w:val="none" w:sz="0" w:space="0" w:color="auto"/>
        <w:bottom w:val="none" w:sz="0" w:space="0" w:color="auto"/>
        <w:right w:val="none" w:sz="0" w:space="0" w:color="auto"/>
      </w:divBdr>
    </w:div>
    <w:div w:id="176437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breakpoverty.com/operation-produits-essentiels-bebes/" TargetMode="External"/><Relationship Id="rId26" Type="http://schemas.openxmlformats.org/officeDocument/2006/relationships/hyperlink" Target="mailto:presse@adnfrance.org" TargetMode="External"/><Relationship Id="rId3" Type="http://schemas.openxmlformats.org/officeDocument/2006/relationships/settings" Target="settings.xml"/><Relationship Id="rId21" Type="http://schemas.openxmlformats.org/officeDocument/2006/relationships/hyperlink" Target="https://twitter.com/Break_Poverty"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hyperlink" Target="mailto:pr@marjorierousseau.com"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www.facebook.com/BreakPovertyFoundation/"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instagram.com/breakpovertyfoundation/?hl=f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3.png"/><Relationship Id="rId27" Type="http://schemas.openxmlformats.org/officeDocument/2006/relationships/hyperlink" Target="mailto:sec.presse.enfance@sante.gouv.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6025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Chenaux</dc:creator>
  <cp:keywords/>
  <dc:description/>
  <cp:lastModifiedBy>ARTORE, Clarisse (CAB/ENFANCE)</cp:lastModifiedBy>
  <cp:revision>3</cp:revision>
  <cp:lastPrinted>2021-03-30T14:04:00Z</cp:lastPrinted>
  <dcterms:created xsi:type="dcterms:W3CDTF">2021-03-30T14:05:00Z</dcterms:created>
  <dcterms:modified xsi:type="dcterms:W3CDTF">2021-03-31T10:05:00Z</dcterms:modified>
</cp:coreProperties>
</file>