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E3F" w:rsidRDefault="00905E3F" w:rsidP="00E906BC">
      <w:pPr>
        <w:jc w:val="center"/>
        <w:rPr>
          <w:rFonts w:ascii="Calibri" w:hAnsi="Calibri" w:cs="Calibri"/>
          <w:b/>
          <w:lang w:val="fr-FR"/>
        </w:rPr>
      </w:pPr>
      <w:bookmarkStart w:id="0" w:name="_GoBack"/>
      <w:bookmarkEnd w:id="0"/>
    </w:p>
    <w:p w:rsidR="00905E3F" w:rsidRPr="00905E3F" w:rsidRDefault="00905E3F" w:rsidP="00E906BC">
      <w:pPr>
        <w:jc w:val="center"/>
        <w:rPr>
          <w:rFonts w:ascii="Calibri" w:hAnsi="Calibri" w:cs="Calibri"/>
          <w:b/>
          <w:sz w:val="24"/>
          <w:lang w:val="fr-FR"/>
        </w:rPr>
      </w:pPr>
      <w:r w:rsidRPr="00905E3F">
        <w:rPr>
          <w:rFonts w:ascii="Calibri" w:hAnsi="Calibri" w:cs="Calibri"/>
          <w:b/>
          <w:sz w:val="24"/>
          <w:lang w:val="fr-FR"/>
        </w:rPr>
        <w:t xml:space="preserve">COMMUNIQUE DE PRESSE </w:t>
      </w:r>
    </w:p>
    <w:p w:rsidR="00905E3F" w:rsidRDefault="00905E3F" w:rsidP="00E906BC">
      <w:pPr>
        <w:jc w:val="center"/>
        <w:rPr>
          <w:rFonts w:ascii="Calibri" w:hAnsi="Calibri" w:cs="Calibri"/>
          <w:b/>
          <w:lang w:val="fr-FR"/>
        </w:rPr>
      </w:pPr>
    </w:p>
    <w:p w:rsidR="00905E3F" w:rsidRPr="00905E3F" w:rsidRDefault="00905E3F" w:rsidP="00905E3F">
      <w:pPr>
        <w:jc w:val="right"/>
        <w:rPr>
          <w:rFonts w:ascii="Calibri" w:hAnsi="Calibri" w:cs="Calibri"/>
          <w:i/>
          <w:lang w:val="fr-FR"/>
        </w:rPr>
      </w:pPr>
      <w:r w:rsidRPr="00905E3F">
        <w:rPr>
          <w:rFonts w:ascii="Calibri" w:hAnsi="Calibri" w:cs="Calibri"/>
          <w:i/>
          <w:lang w:val="fr-FR"/>
        </w:rPr>
        <w:t>Paris le 16 mars 2022</w:t>
      </w:r>
    </w:p>
    <w:p w:rsidR="00905E3F" w:rsidRDefault="00905E3F" w:rsidP="00E906BC">
      <w:pPr>
        <w:jc w:val="center"/>
        <w:rPr>
          <w:rFonts w:ascii="Calibri" w:hAnsi="Calibri" w:cs="Calibri"/>
          <w:b/>
          <w:lang w:val="fr-FR"/>
        </w:rPr>
      </w:pPr>
    </w:p>
    <w:p w:rsidR="000F21AF" w:rsidRPr="00905E3F" w:rsidRDefault="000F21AF" w:rsidP="00E906BC">
      <w:pPr>
        <w:jc w:val="center"/>
        <w:rPr>
          <w:rFonts w:ascii="Calibri" w:hAnsi="Calibri" w:cs="Calibri"/>
          <w:b/>
          <w:sz w:val="24"/>
          <w:lang w:val="fr-FR"/>
        </w:rPr>
      </w:pPr>
      <w:r w:rsidRPr="00905E3F">
        <w:rPr>
          <w:rFonts w:ascii="Calibri" w:hAnsi="Calibri" w:cs="Calibri"/>
          <w:b/>
          <w:sz w:val="24"/>
          <w:lang w:val="fr-FR"/>
        </w:rPr>
        <w:t>Remise des médailles de l’Enfance et des Familles </w:t>
      </w:r>
    </w:p>
    <w:p w:rsidR="000F21AF" w:rsidRPr="00905E3F" w:rsidRDefault="000F21AF" w:rsidP="00E906BC">
      <w:pPr>
        <w:jc w:val="center"/>
        <w:rPr>
          <w:rFonts w:ascii="Calibri" w:hAnsi="Calibri" w:cs="Calibri"/>
          <w:b/>
          <w:sz w:val="24"/>
          <w:lang w:val="fr-FR"/>
        </w:rPr>
      </w:pPr>
    </w:p>
    <w:p w:rsidR="000F21AF" w:rsidRPr="00E906BC" w:rsidRDefault="000F21AF" w:rsidP="00E906BC">
      <w:pPr>
        <w:jc w:val="center"/>
        <w:rPr>
          <w:rFonts w:ascii="Calibri" w:hAnsi="Calibri" w:cs="Calibri"/>
          <w:b/>
          <w:lang w:val="fr-FR"/>
        </w:rPr>
      </w:pPr>
      <w:r w:rsidRPr="00905E3F">
        <w:rPr>
          <w:rFonts w:ascii="Calibri" w:hAnsi="Calibri" w:cs="Calibri"/>
          <w:b/>
          <w:sz w:val="24"/>
          <w:lang w:val="fr-FR"/>
        </w:rPr>
        <w:t>Une décoration revisitée pour célébrer toutes les familles et les professionnels qui les accompagnent</w:t>
      </w:r>
    </w:p>
    <w:p w:rsidR="000F21AF" w:rsidRDefault="000F21AF" w:rsidP="00953367">
      <w:pPr>
        <w:jc w:val="both"/>
        <w:rPr>
          <w:rFonts w:ascii="Calibri" w:hAnsi="Calibri" w:cs="Calibri"/>
          <w:b/>
          <w:u w:val="single"/>
          <w:lang w:val="fr-FR"/>
        </w:rPr>
      </w:pPr>
    </w:p>
    <w:p w:rsidR="000F21AF" w:rsidRDefault="000F21AF" w:rsidP="00953367">
      <w:pPr>
        <w:jc w:val="both"/>
        <w:rPr>
          <w:rFonts w:ascii="Calibri" w:hAnsi="Calibri" w:cs="Calibri"/>
          <w:b/>
          <w:u w:val="single"/>
          <w:lang w:val="fr-FR"/>
        </w:rPr>
      </w:pPr>
    </w:p>
    <w:p w:rsidR="00C64F31" w:rsidRDefault="00C64F31" w:rsidP="00E906BC">
      <w:pPr>
        <w:jc w:val="center"/>
        <w:rPr>
          <w:rFonts w:ascii="Calibri" w:hAnsi="Calibri" w:cs="Calibri"/>
          <w:b/>
          <w:u w:val="single"/>
          <w:lang w:val="fr-FR"/>
        </w:rPr>
      </w:pPr>
      <w:r>
        <w:rPr>
          <w:noProof/>
          <w:lang w:val="fr-FR" w:eastAsia="fr-FR"/>
        </w:rPr>
        <w:drawing>
          <wp:inline distT="0" distB="0" distL="0" distR="0" wp14:anchorId="2DC137E4" wp14:editId="0C342D92">
            <wp:extent cx="957268" cy="99186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8983" cy="1014368"/>
                    </a:xfrm>
                    <a:prstGeom prst="rect">
                      <a:avLst/>
                    </a:prstGeom>
                  </pic:spPr>
                </pic:pic>
              </a:graphicData>
            </a:graphic>
          </wp:inline>
        </w:drawing>
      </w:r>
    </w:p>
    <w:p w:rsidR="000F21AF" w:rsidRDefault="000F21AF" w:rsidP="00953367">
      <w:pPr>
        <w:jc w:val="both"/>
        <w:rPr>
          <w:rFonts w:ascii="Calibri" w:hAnsi="Calibri" w:cs="Calibri"/>
          <w:b/>
          <w:u w:val="single"/>
          <w:lang w:val="fr-FR"/>
        </w:rPr>
      </w:pPr>
    </w:p>
    <w:p w:rsidR="000F21AF" w:rsidRPr="00E906BC" w:rsidRDefault="000F21AF" w:rsidP="00953367">
      <w:pPr>
        <w:jc w:val="both"/>
        <w:rPr>
          <w:rFonts w:ascii="Calibri" w:hAnsi="Calibri" w:cs="Calibri"/>
          <w:b/>
          <w:lang w:val="fr-FR"/>
        </w:rPr>
      </w:pPr>
      <w:r w:rsidRPr="00E906BC">
        <w:rPr>
          <w:rFonts w:ascii="Calibri" w:hAnsi="Calibri" w:cs="Calibri"/>
          <w:b/>
          <w:lang w:val="fr-FR"/>
        </w:rPr>
        <w:t xml:space="preserve">Adrien </w:t>
      </w:r>
      <w:r>
        <w:rPr>
          <w:rFonts w:ascii="Calibri" w:hAnsi="Calibri" w:cs="Calibri"/>
          <w:b/>
          <w:lang w:val="fr-FR"/>
        </w:rPr>
        <w:t>Taquet, secrétaire d’Etat chargé de l’Enfance et des Familles</w:t>
      </w:r>
      <w:r w:rsidR="00655F4A">
        <w:rPr>
          <w:rFonts w:ascii="Calibri" w:hAnsi="Calibri" w:cs="Calibri"/>
          <w:b/>
          <w:lang w:val="fr-FR"/>
        </w:rPr>
        <w:t>,</w:t>
      </w:r>
      <w:r>
        <w:rPr>
          <w:rFonts w:ascii="Calibri" w:hAnsi="Calibri" w:cs="Calibri"/>
          <w:b/>
          <w:lang w:val="fr-FR"/>
        </w:rPr>
        <w:t xml:space="preserve"> remettait ce jour au Palais de l’Elysée</w:t>
      </w:r>
      <w:r w:rsidR="00C64F31" w:rsidRPr="00C64F31">
        <w:rPr>
          <w:rFonts w:ascii="Calibri" w:hAnsi="Calibri" w:cs="Calibri"/>
          <w:b/>
          <w:lang w:val="fr-FR"/>
        </w:rPr>
        <w:t xml:space="preserve"> </w:t>
      </w:r>
      <w:r w:rsidR="00C64F31">
        <w:rPr>
          <w:rFonts w:ascii="Calibri" w:hAnsi="Calibri" w:cs="Calibri"/>
          <w:b/>
          <w:lang w:val="fr-FR"/>
        </w:rPr>
        <w:t>les premières médailles de l’Enfance et des Familles</w:t>
      </w:r>
      <w:r w:rsidR="00655F4A">
        <w:rPr>
          <w:rFonts w:ascii="Calibri" w:hAnsi="Calibri" w:cs="Calibri"/>
          <w:b/>
          <w:lang w:val="fr-FR"/>
        </w:rPr>
        <w:t xml:space="preserve">, en présence du Président de la République et de son épouse Madame Brigitte Macron, </w:t>
      </w:r>
      <w:r w:rsidR="00C64F31">
        <w:rPr>
          <w:rFonts w:ascii="Calibri" w:hAnsi="Calibri" w:cs="Calibri"/>
          <w:b/>
          <w:lang w:val="fr-FR"/>
        </w:rPr>
        <w:t>ainsi que</w:t>
      </w:r>
      <w:r w:rsidR="00655F4A">
        <w:rPr>
          <w:rFonts w:ascii="Calibri" w:hAnsi="Calibri" w:cs="Calibri"/>
          <w:b/>
          <w:lang w:val="fr-FR"/>
        </w:rPr>
        <w:t xml:space="preserve"> de la présidente de l’Union nationale des associations familiales </w:t>
      </w:r>
      <w:r w:rsidR="00C64F31">
        <w:rPr>
          <w:rFonts w:ascii="Calibri" w:hAnsi="Calibri" w:cs="Calibri"/>
          <w:b/>
          <w:lang w:val="fr-FR"/>
        </w:rPr>
        <w:t>Madame Marie-Andrée Blanc</w:t>
      </w:r>
      <w:r w:rsidR="00655F4A">
        <w:rPr>
          <w:rFonts w:ascii="Calibri" w:hAnsi="Calibri" w:cs="Calibri"/>
          <w:b/>
          <w:lang w:val="fr-FR"/>
        </w:rPr>
        <w:t xml:space="preserve">. </w:t>
      </w:r>
    </w:p>
    <w:p w:rsidR="000F21AF" w:rsidRDefault="000F21AF" w:rsidP="00953367">
      <w:pPr>
        <w:jc w:val="both"/>
        <w:rPr>
          <w:rFonts w:ascii="Calibri" w:hAnsi="Calibri" w:cs="Calibri"/>
          <w:b/>
          <w:u w:val="single"/>
          <w:lang w:val="fr-FR"/>
        </w:rPr>
      </w:pPr>
    </w:p>
    <w:p w:rsidR="00953367" w:rsidRDefault="000F21AF" w:rsidP="00F97E97">
      <w:pPr>
        <w:jc w:val="both"/>
        <w:rPr>
          <w:rFonts w:ascii="Calibri" w:hAnsi="Calibri" w:cs="Calibri"/>
          <w:lang w:val="fr-FR"/>
        </w:rPr>
      </w:pPr>
      <w:r w:rsidRPr="00E906BC">
        <w:rPr>
          <w:rFonts w:ascii="Calibri" w:hAnsi="Calibri" w:cs="Calibri"/>
          <w:lang w:val="fr-FR"/>
        </w:rPr>
        <w:t>Créée en 1920, l</w:t>
      </w:r>
      <w:r w:rsidR="00953367" w:rsidRPr="00E906BC">
        <w:rPr>
          <w:rFonts w:ascii="Calibri" w:hAnsi="Calibri" w:cs="Calibri"/>
          <w:lang w:val="fr-FR"/>
        </w:rPr>
        <w:t xml:space="preserve">a </w:t>
      </w:r>
      <w:r w:rsidR="008806A3" w:rsidRPr="00E906BC">
        <w:rPr>
          <w:rFonts w:ascii="Calibri" w:hAnsi="Calibri" w:cs="Calibri"/>
          <w:lang w:val="fr-FR"/>
        </w:rPr>
        <w:t>« </w:t>
      </w:r>
      <w:r w:rsidR="00953367" w:rsidRPr="00E906BC">
        <w:rPr>
          <w:rFonts w:ascii="Calibri" w:hAnsi="Calibri" w:cs="Calibri"/>
          <w:lang w:val="fr-FR"/>
        </w:rPr>
        <w:t>médaille de la famille</w:t>
      </w:r>
      <w:r w:rsidR="008806A3" w:rsidRPr="00E906BC">
        <w:rPr>
          <w:rFonts w:ascii="Calibri" w:hAnsi="Calibri" w:cs="Calibri"/>
          <w:lang w:val="fr-FR"/>
        </w:rPr>
        <w:t> »</w:t>
      </w:r>
      <w:r w:rsidR="00953367" w:rsidRPr="00E906BC">
        <w:rPr>
          <w:rFonts w:ascii="Calibri" w:hAnsi="Calibri" w:cs="Calibri"/>
          <w:lang w:val="fr-FR"/>
        </w:rPr>
        <w:t> </w:t>
      </w:r>
      <w:r w:rsidR="00F97E97" w:rsidRPr="00E906BC">
        <w:rPr>
          <w:rFonts w:ascii="Calibri" w:hAnsi="Calibri" w:cs="Calibri"/>
          <w:lang w:val="fr-FR"/>
        </w:rPr>
        <w:t>distinguait depuis l’entre-deux guerres les mères, puis aussi les pères, de familles nombreuses</w:t>
      </w:r>
      <w:r>
        <w:rPr>
          <w:rFonts w:ascii="Calibri" w:hAnsi="Calibri" w:cs="Calibri"/>
          <w:lang w:val="fr-FR"/>
        </w:rPr>
        <w:t xml:space="preserve">, </w:t>
      </w:r>
      <w:r w:rsidR="00F97E97">
        <w:rPr>
          <w:rFonts w:ascii="Calibri" w:hAnsi="Calibri" w:cs="Calibri"/>
          <w:lang w:val="fr-FR"/>
        </w:rPr>
        <w:t xml:space="preserve">ainsi </w:t>
      </w:r>
      <w:r w:rsidR="00655F4A">
        <w:rPr>
          <w:rFonts w:ascii="Calibri" w:hAnsi="Calibri" w:cs="Calibri"/>
          <w:lang w:val="fr-FR"/>
        </w:rPr>
        <w:t xml:space="preserve">que </w:t>
      </w:r>
      <w:r w:rsidR="00F97E97">
        <w:rPr>
          <w:rFonts w:ascii="Calibri" w:hAnsi="Calibri" w:cs="Calibri"/>
          <w:lang w:val="fr-FR"/>
        </w:rPr>
        <w:t xml:space="preserve">des personnes ayant rendu des services exceptionnels dans le domaine de la famille.  </w:t>
      </w:r>
      <w:r w:rsidR="00655F4A">
        <w:rPr>
          <w:rFonts w:ascii="Calibri" w:hAnsi="Calibri" w:cs="Calibri"/>
          <w:lang w:val="fr-FR"/>
        </w:rPr>
        <w:t xml:space="preserve">Par décret du </w:t>
      </w:r>
      <w:r w:rsidR="00953367" w:rsidRPr="00953367">
        <w:rPr>
          <w:rFonts w:ascii="Calibri" w:hAnsi="Calibri" w:cs="Calibri"/>
          <w:lang w:val="fr-FR"/>
        </w:rPr>
        <w:t xml:space="preserve">17 février </w:t>
      </w:r>
      <w:r w:rsidR="00F97E97">
        <w:rPr>
          <w:rFonts w:ascii="Calibri" w:hAnsi="Calibri" w:cs="Calibri"/>
          <w:lang w:val="fr-FR"/>
        </w:rPr>
        <w:t xml:space="preserve">2022, </w:t>
      </w:r>
      <w:r w:rsidR="00953367" w:rsidRPr="00953367">
        <w:rPr>
          <w:rFonts w:ascii="Calibri" w:hAnsi="Calibri" w:cs="Calibri"/>
          <w:lang w:val="fr-FR"/>
        </w:rPr>
        <w:t xml:space="preserve">les critères d'attribution de la médaille </w:t>
      </w:r>
      <w:r w:rsidR="00864397">
        <w:rPr>
          <w:rFonts w:ascii="Calibri" w:hAnsi="Calibri" w:cs="Calibri"/>
          <w:lang w:val="fr-FR"/>
        </w:rPr>
        <w:t>ont été</w:t>
      </w:r>
      <w:r w:rsidR="00F97E97">
        <w:rPr>
          <w:rFonts w:ascii="Calibri" w:hAnsi="Calibri" w:cs="Calibri"/>
          <w:lang w:val="fr-FR"/>
        </w:rPr>
        <w:t xml:space="preserve"> élargis </w:t>
      </w:r>
      <w:r w:rsidR="00655F4A">
        <w:rPr>
          <w:rFonts w:ascii="Calibri" w:hAnsi="Calibri" w:cs="Calibri"/>
          <w:lang w:val="fr-FR"/>
        </w:rPr>
        <w:t>pour mieux refléter la diversité des familles et plus généralement des personnes qui méritent la reconnaissance de la Nation :</w:t>
      </w:r>
    </w:p>
    <w:p w:rsidR="00953367" w:rsidRPr="00953367" w:rsidRDefault="00953367" w:rsidP="00953367">
      <w:pPr>
        <w:jc w:val="both"/>
        <w:rPr>
          <w:rFonts w:ascii="Calibri" w:hAnsi="Calibri" w:cs="Calibri"/>
          <w:lang w:val="fr-FR"/>
        </w:rPr>
      </w:pPr>
    </w:p>
    <w:p w:rsidR="00953367" w:rsidRPr="00E906BC" w:rsidRDefault="00655F4A" w:rsidP="00E906BC">
      <w:pPr>
        <w:pStyle w:val="Paragraphedeliste"/>
        <w:numPr>
          <w:ilvl w:val="0"/>
          <w:numId w:val="9"/>
        </w:numPr>
        <w:jc w:val="both"/>
        <w:rPr>
          <w:rFonts w:ascii="Calibri" w:hAnsi="Calibri" w:cs="Calibri"/>
          <w:lang w:val="fr-FR"/>
        </w:rPr>
      </w:pPr>
      <w:r w:rsidRPr="00E906BC">
        <w:rPr>
          <w:rFonts w:ascii="Calibri" w:hAnsi="Calibri" w:cs="Calibri"/>
          <w:lang w:val="fr-FR"/>
        </w:rPr>
        <w:t>A</w:t>
      </w:r>
      <w:r w:rsidR="00F97E97" w:rsidRPr="00E906BC">
        <w:rPr>
          <w:rFonts w:ascii="Calibri" w:hAnsi="Calibri" w:cs="Calibri"/>
          <w:lang w:val="fr-FR"/>
        </w:rPr>
        <w:t>ux</w:t>
      </w:r>
      <w:r w:rsidR="00953367" w:rsidRPr="00E906BC">
        <w:rPr>
          <w:rFonts w:ascii="Calibri" w:hAnsi="Calibri" w:cs="Calibri"/>
          <w:lang w:val="fr-FR"/>
        </w:rPr>
        <w:t xml:space="preserve"> parents qui ont élevé </w:t>
      </w:r>
      <w:r w:rsidR="00F97E97" w:rsidRPr="00E906BC">
        <w:rPr>
          <w:rFonts w:ascii="Calibri" w:hAnsi="Calibri" w:cs="Calibri"/>
          <w:lang w:val="fr-FR"/>
        </w:rPr>
        <w:t xml:space="preserve">un ou </w:t>
      </w:r>
      <w:r w:rsidR="00953367" w:rsidRPr="00E906BC">
        <w:rPr>
          <w:rFonts w:ascii="Calibri" w:hAnsi="Calibri" w:cs="Calibri"/>
          <w:lang w:val="fr-FR"/>
        </w:rPr>
        <w:t>des enfants dans un contexte familial, social ou économique particulièrement difficil</w:t>
      </w:r>
      <w:r w:rsidRPr="00E906BC">
        <w:rPr>
          <w:rFonts w:ascii="Calibri" w:hAnsi="Calibri" w:cs="Calibri"/>
          <w:lang w:val="fr-FR"/>
        </w:rPr>
        <w:t>e. I</w:t>
      </w:r>
      <w:r w:rsidR="00953367" w:rsidRPr="00E906BC">
        <w:rPr>
          <w:rFonts w:ascii="Calibri" w:hAnsi="Calibri" w:cs="Calibri"/>
          <w:lang w:val="fr-FR"/>
        </w:rPr>
        <w:t>l s’agi</w:t>
      </w:r>
      <w:r w:rsidRPr="00E906BC">
        <w:rPr>
          <w:rFonts w:ascii="Calibri" w:hAnsi="Calibri" w:cs="Calibri"/>
          <w:lang w:val="fr-FR"/>
        </w:rPr>
        <w:t>t</w:t>
      </w:r>
      <w:r w:rsidR="00953367" w:rsidRPr="00E906BC">
        <w:rPr>
          <w:rFonts w:ascii="Calibri" w:hAnsi="Calibri" w:cs="Calibri"/>
          <w:lang w:val="fr-FR"/>
        </w:rPr>
        <w:t xml:space="preserve"> par exemple de familles monoparentales ayant élevé un ou des enfants en situation de handicap ;  </w:t>
      </w:r>
    </w:p>
    <w:p w:rsidR="00F97E97" w:rsidRPr="00E906BC" w:rsidRDefault="00F97E97" w:rsidP="00953367">
      <w:pPr>
        <w:jc w:val="both"/>
        <w:rPr>
          <w:rFonts w:ascii="Calibri" w:hAnsi="Calibri" w:cs="Calibri"/>
          <w:lang w:val="fr-FR"/>
        </w:rPr>
      </w:pPr>
    </w:p>
    <w:p w:rsidR="00953367" w:rsidRPr="00E906BC" w:rsidRDefault="00655F4A" w:rsidP="00E906BC">
      <w:pPr>
        <w:pStyle w:val="Paragraphedeliste"/>
        <w:numPr>
          <w:ilvl w:val="0"/>
          <w:numId w:val="9"/>
        </w:numPr>
        <w:jc w:val="both"/>
        <w:rPr>
          <w:rFonts w:ascii="Calibri" w:hAnsi="Calibri" w:cs="Calibri"/>
          <w:lang w:val="fr-FR"/>
        </w:rPr>
      </w:pPr>
      <w:r w:rsidRPr="00E906BC">
        <w:rPr>
          <w:rFonts w:ascii="Calibri" w:hAnsi="Calibri" w:cs="Calibri"/>
          <w:lang w:val="fr-FR"/>
        </w:rPr>
        <w:t>A</w:t>
      </w:r>
      <w:r w:rsidR="00F97E97" w:rsidRPr="00E906BC">
        <w:rPr>
          <w:rFonts w:ascii="Calibri" w:hAnsi="Calibri" w:cs="Calibri"/>
          <w:lang w:val="fr-FR"/>
        </w:rPr>
        <w:t xml:space="preserve">ux </w:t>
      </w:r>
      <w:r w:rsidR="00953367" w:rsidRPr="00E906BC">
        <w:rPr>
          <w:rFonts w:ascii="Calibri" w:hAnsi="Calibri" w:cs="Calibri"/>
          <w:lang w:val="fr-FR"/>
        </w:rPr>
        <w:t>personnes qui ont dédié leur vie professionnelle ou leur action bénévole à l’accompagnement, la protection et la défense de l’enfance et des familles.</w:t>
      </w:r>
    </w:p>
    <w:p w:rsidR="00F97E97" w:rsidRDefault="00F97E97" w:rsidP="00953367">
      <w:pPr>
        <w:jc w:val="both"/>
        <w:rPr>
          <w:rFonts w:ascii="Calibri" w:hAnsi="Calibri" w:cs="Calibri"/>
          <w:lang w:val="fr-FR"/>
        </w:rPr>
      </w:pPr>
    </w:p>
    <w:p w:rsidR="00F97E97" w:rsidRPr="00E906BC" w:rsidRDefault="00655F4A" w:rsidP="00E906BC">
      <w:pPr>
        <w:jc w:val="both"/>
        <w:rPr>
          <w:rFonts w:ascii="Calibri" w:hAnsi="Calibri" w:cs="Calibri"/>
          <w:lang w:val="fr-FR"/>
        </w:rPr>
      </w:pPr>
      <w:r w:rsidRPr="00E906BC">
        <w:rPr>
          <w:rFonts w:ascii="Calibri" w:hAnsi="Calibri" w:cs="Calibri"/>
          <w:lang w:val="fr-FR"/>
        </w:rPr>
        <w:t xml:space="preserve">La réforme </w:t>
      </w:r>
      <w:r w:rsidR="00F97E97" w:rsidRPr="00E906BC">
        <w:rPr>
          <w:rFonts w:ascii="Calibri" w:hAnsi="Calibri" w:cs="Calibri"/>
          <w:lang w:val="fr-FR"/>
        </w:rPr>
        <w:t>étend en outre la situation dérogatoire déjà pr</w:t>
      </w:r>
      <w:r w:rsidRPr="00E906BC">
        <w:rPr>
          <w:rFonts w:ascii="Calibri" w:hAnsi="Calibri" w:cs="Calibri"/>
          <w:lang w:val="fr-FR"/>
        </w:rPr>
        <w:t>é</w:t>
      </w:r>
      <w:r w:rsidR="00F97E97" w:rsidRPr="00E906BC">
        <w:rPr>
          <w:rFonts w:ascii="Calibri" w:hAnsi="Calibri" w:cs="Calibri"/>
          <w:lang w:val="fr-FR"/>
        </w:rPr>
        <w:t>vue des veuves et veufs de guerre aux veuves et veufs d’actes de terrorisme.</w:t>
      </w:r>
    </w:p>
    <w:p w:rsidR="00F97E97" w:rsidRDefault="00F97E97" w:rsidP="00953367">
      <w:pPr>
        <w:jc w:val="both"/>
        <w:rPr>
          <w:rFonts w:ascii="Calibri" w:hAnsi="Calibri" w:cs="Calibri"/>
          <w:lang w:val="fr-FR"/>
        </w:rPr>
      </w:pPr>
    </w:p>
    <w:p w:rsidR="00B0526A" w:rsidRDefault="00655F4A" w:rsidP="00953367">
      <w:pPr>
        <w:jc w:val="both"/>
        <w:rPr>
          <w:rFonts w:ascii="Calibri" w:hAnsi="Calibri" w:cs="Calibri"/>
          <w:lang w:val="fr-FR"/>
        </w:rPr>
      </w:pPr>
      <w:r w:rsidRPr="00E906BC">
        <w:rPr>
          <w:rFonts w:ascii="Calibri" w:hAnsi="Calibri" w:cs="Calibri"/>
          <w:lang w:val="fr-FR"/>
        </w:rPr>
        <w:t xml:space="preserve">Pour refléter ces évolutions, le nom et le graphisme </w:t>
      </w:r>
      <w:r w:rsidR="006C6308" w:rsidRPr="00E906BC">
        <w:rPr>
          <w:rFonts w:ascii="Calibri" w:hAnsi="Calibri" w:cs="Calibri"/>
          <w:lang w:val="fr-FR"/>
        </w:rPr>
        <w:t xml:space="preserve">de la médaille </w:t>
      </w:r>
      <w:r w:rsidRPr="00E906BC">
        <w:rPr>
          <w:rFonts w:ascii="Calibri" w:hAnsi="Calibri" w:cs="Calibri"/>
          <w:lang w:val="fr-FR"/>
        </w:rPr>
        <w:t xml:space="preserve">sont renouvelés. </w:t>
      </w:r>
      <w:r w:rsidR="006C6308">
        <w:rPr>
          <w:rFonts w:ascii="Calibri" w:hAnsi="Calibri" w:cs="Calibri"/>
          <w:lang w:val="fr-FR"/>
        </w:rPr>
        <w:t>Le visuel de la désormais « médaille de l’</w:t>
      </w:r>
      <w:r>
        <w:rPr>
          <w:rFonts w:ascii="Calibri" w:hAnsi="Calibri" w:cs="Calibri"/>
          <w:lang w:val="fr-FR"/>
        </w:rPr>
        <w:t>E</w:t>
      </w:r>
      <w:r w:rsidR="006C6308">
        <w:rPr>
          <w:rFonts w:ascii="Calibri" w:hAnsi="Calibri" w:cs="Calibri"/>
          <w:lang w:val="fr-FR"/>
        </w:rPr>
        <w:t xml:space="preserve">nfance et des </w:t>
      </w:r>
      <w:r>
        <w:rPr>
          <w:rFonts w:ascii="Calibri" w:hAnsi="Calibri" w:cs="Calibri"/>
          <w:lang w:val="fr-FR"/>
        </w:rPr>
        <w:t>F</w:t>
      </w:r>
      <w:r w:rsidR="006C6308">
        <w:rPr>
          <w:rFonts w:ascii="Calibri" w:hAnsi="Calibri" w:cs="Calibri"/>
          <w:lang w:val="fr-FR"/>
        </w:rPr>
        <w:t xml:space="preserve">amilles » a été créé </w:t>
      </w:r>
      <w:r w:rsidR="00953367" w:rsidRPr="00953367">
        <w:rPr>
          <w:rFonts w:ascii="Calibri" w:hAnsi="Calibri" w:cs="Calibri"/>
          <w:lang w:val="fr-FR"/>
        </w:rPr>
        <w:t xml:space="preserve">par le biais d’un concours organisé cet hiver entre tous les étudiants des écoles d’art </w:t>
      </w:r>
      <w:r w:rsidR="006C6308">
        <w:rPr>
          <w:rFonts w:ascii="Calibri" w:hAnsi="Calibri" w:cs="Calibri"/>
          <w:lang w:val="fr-FR"/>
        </w:rPr>
        <w:t xml:space="preserve">de France </w:t>
      </w:r>
      <w:r w:rsidR="00953367" w:rsidRPr="00953367">
        <w:rPr>
          <w:rFonts w:ascii="Calibri" w:hAnsi="Calibri" w:cs="Calibri"/>
          <w:lang w:val="fr-FR"/>
        </w:rPr>
        <w:t>sous tutelle du ministère de la Culture.</w:t>
      </w:r>
      <w:r>
        <w:rPr>
          <w:rFonts w:ascii="Calibri" w:hAnsi="Calibri" w:cs="Calibri"/>
          <w:lang w:val="fr-FR"/>
        </w:rPr>
        <w:t xml:space="preserve"> Sa lauréate, la jeune artiste Lohan Blois</w:t>
      </w:r>
      <w:r w:rsidR="00B0526A">
        <w:rPr>
          <w:rFonts w:ascii="Calibri" w:hAnsi="Calibri" w:cs="Calibri"/>
          <w:lang w:val="fr-FR"/>
        </w:rPr>
        <w:t xml:space="preserve">, était présente à la cérémonie qui a vu </w:t>
      </w:r>
      <w:r w:rsidR="00C64F31">
        <w:rPr>
          <w:rFonts w:ascii="Calibri" w:hAnsi="Calibri" w:cs="Calibri"/>
          <w:lang w:val="fr-FR"/>
        </w:rPr>
        <w:t xml:space="preserve">être </w:t>
      </w:r>
      <w:r w:rsidR="00B0526A">
        <w:rPr>
          <w:rFonts w:ascii="Calibri" w:hAnsi="Calibri" w:cs="Calibri"/>
          <w:lang w:val="fr-FR"/>
        </w:rPr>
        <w:t xml:space="preserve">distinguées vingt-quatre familles, une professionnelle de crèche parentale, une assistante maternelle, et une professionnelle de la protection maternelle et infantile. Dans le cadre de cette promotion sont également décorés, pour services exceptionnels : </w:t>
      </w:r>
    </w:p>
    <w:p w:rsidR="00B0526A" w:rsidRDefault="00B0526A" w:rsidP="00953367">
      <w:pPr>
        <w:jc w:val="both"/>
        <w:rPr>
          <w:rFonts w:ascii="Calibri" w:hAnsi="Calibri" w:cs="Calibri"/>
          <w:lang w:val="fr-FR"/>
        </w:rPr>
      </w:pPr>
    </w:p>
    <w:p w:rsidR="00B0526A" w:rsidRPr="00E906BC" w:rsidRDefault="00B0526A" w:rsidP="00E906BC">
      <w:pPr>
        <w:pStyle w:val="Paragraphedeliste"/>
        <w:numPr>
          <w:ilvl w:val="0"/>
          <w:numId w:val="11"/>
        </w:numPr>
        <w:jc w:val="both"/>
        <w:rPr>
          <w:rFonts w:ascii="Calibri" w:hAnsi="Calibri" w:cs="Calibri"/>
          <w:lang w:val="fr-FR"/>
        </w:rPr>
      </w:pPr>
      <w:r w:rsidRPr="00E906BC">
        <w:rPr>
          <w:rFonts w:ascii="Calibri" w:hAnsi="Calibri" w:cs="Calibri"/>
          <w:lang w:val="fr-FR"/>
        </w:rPr>
        <w:t xml:space="preserve">Mme Marie-Paule Martin </w:t>
      </w:r>
      <w:proofErr w:type="spellStart"/>
      <w:r w:rsidRPr="00E906BC">
        <w:rPr>
          <w:rFonts w:ascii="Calibri" w:hAnsi="Calibri" w:cs="Calibri"/>
          <w:lang w:val="fr-FR"/>
        </w:rPr>
        <w:t>Blachais</w:t>
      </w:r>
      <w:proofErr w:type="spellEnd"/>
      <w:r w:rsidRPr="00E906BC">
        <w:rPr>
          <w:rFonts w:ascii="Calibri" w:hAnsi="Calibri" w:cs="Calibri"/>
          <w:lang w:val="fr-FR"/>
        </w:rPr>
        <w:t>, ancienne directrice générale du Groupement d’Intérêt Public Enfance en Danger, ancienne directrice Enfance et Famille dans le département d'Eure-et-Loir, auteur du rapport sur les besoins fondamentaux de l’enfant en protection de l’enfance ;</w:t>
      </w:r>
    </w:p>
    <w:p w:rsidR="00B0526A" w:rsidRDefault="00B0526A" w:rsidP="00B0526A">
      <w:pPr>
        <w:jc w:val="both"/>
        <w:rPr>
          <w:rFonts w:ascii="Calibri" w:hAnsi="Calibri" w:cs="Calibri"/>
          <w:lang w:val="fr-FR"/>
        </w:rPr>
      </w:pPr>
    </w:p>
    <w:p w:rsidR="00B0526A" w:rsidRPr="00905E3F" w:rsidRDefault="00B0526A" w:rsidP="00953367">
      <w:pPr>
        <w:pStyle w:val="Paragraphedeliste"/>
        <w:numPr>
          <w:ilvl w:val="0"/>
          <w:numId w:val="11"/>
        </w:numPr>
        <w:jc w:val="both"/>
        <w:rPr>
          <w:rFonts w:ascii="Calibri" w:hAnsi="Calibri" w:cs="Calibri"/>
          <w:lang w:val="fr-FR"/>
        </w:rPr>
      </w:pPr>
      <w:r w:rsidRPr="00E906BC">
        <w:rPr>
          <w:rFonts w:ascii="Calibri" w:hAnsi="Calibri" w:cs="Calibri"/>
          <w:lang w:val="fr-FR"/>
        </w:rPr>
        <w:t xml:space="preserve">A titre posthume, M. George </w:t>
      </w:r>
      <w:proofErr w:type="spellStart"/>
      <w:r w:rsidRPr="00E906BC">
        <w:rPr>
          <w:rFonts w:ascii="Calibri" w:hAnsi="Calibri" w:cs="Calibri"/>
          <w:lang w:val="fr-FR"/>
        </w:rPr>
        <w:t>Labazée</w:t>
      </w:r>
      <w:proofErr w:type="spellEnd"/>
      <w:r w:rsidRPr="00E906BC">
        <w:rPr>
          <w:rFonts w:ascii="Calibri" w:hAnsi="Calibri" w:cs="Calibri"/>
          <w:lang w:val="fr-FR"/>
        </w:rPr>
        <w:t xml:space="preserve">, </w:t>
      </w:r>
      <w:r>
        <w:rPr>
          <w:rFonts w:ascii="Calibri" w:hAnsi="Calibri" w:cs="Calibri"/>
          <w:lang w:val="fr-FR"/>
        </w:rPr>
        <w:t>ancien député, ancien sénateur, ancien président de conseil général, décédé</w:t>
      </w:r>
      <w:r w:rsidR="00D223D2">
        <w:rPr>
          <w:rFonts w:ascii="Calibri" w:hAnsi="Calibri" w:cs="Calibri"/>
          <w:lang w:val="fr-FR"/>
        </w:rPr>
        <w:t xml:space="preserve"> le 3 février</w:t>
      </w:r>
      <w:r w:rsidRPr="00B0526A">
        <w:rPr>
          <w:rFonts w:ascii="Calibri" w:hAnsi="Calibri" w:cs="Calibri"/>
          <w:lang w:val="fr-FR"/>
        </w:rPr>
        <w:t xml:space="preserve"> </w:t>
      </w:r>
      <w:r w:rsidR="00D223D2">
        <w:rPr>
          <w:rFonts w:ascii="Calibri" w:hAnsi="Calibri" w:cs="Calibri"/>
          <w:lang w:val="fr-FR"/>
        </w:rPr>
        <w:t xml:space="preserve">2022 alors qu’il occupait la fonction de </w:t>
      </w:r>
      <w:r w:rsidRPr="00B0526A">
        <w:rPr>
          <w:rFonts w:ascii="Calibri" w:hAnsi="Calibri" w:cs="Calibri"/>
          <w:lang w:val="fr-FR"/>
        </w:rPr>
        <w:t>vice-président du conseil national de la protection de l'enfance.</w:t>
      </w:r>
    </w:p>
    <w:p w:rsidR="00AB180C" w:rsidRPr="00E906BC" w:rsidRDefault="00AB180C" w:rsidP="00953367">
      <w:pPr>
        <w:jc w:val="both"/>
        <w:rPr>
          <w:rFonts w:ascii="Calibri" w:hAnsi="Calibri" w:cs="Calibri"/>
          <w:b/>
          <w:lang w:val="fr-FR"/>
        </w:rPr>
      </w:pPr>
    </w:p>
    <w:p w:rsidR="00202B2A" w:rsidRDefault="00D223D2" w:rsidP="00E906BC">
      <w:pPr>
        <w:jc w:val="both"/>
        <w:rPr>
          <w:rFonts w:ascii="Calibri" w:hAnsi="Calibri" w:cs="Calibri"/>
          <w:lang w:val="fr-FR"/>
        </w:rPr>
      </w:pPr>
      <w:r w:rsidRPr="00E906BC">
        <w:rPr>
          <w:rFonts w:ascii="Calibri" w:hAnsi="Calibri" w:cs="Calibri"/>
          <w:b/>
          <w:lang w:val="fr-FR"/>
        </w:rPr>
        <w:t>Adrien Taquet déclare </w:t>
      </w:r>
      <w:r w:rsidRPr="00E906BC">
        <w:rPr>
          <w:rFonts w:ascii="Calibri" w:hAnsi="Calibri" w:cs="Calibri"/>
          <w:lang w:val="fr-FR"/>
        </w:rPr>
        <w:t>: « </w:t>
      </w:r>
      <w:r w:rsidR="00BF1836" w:rsidRPr="00E906BC">
        <w:rPr>
          <w:rFonts w:ascii="Calibri" w:hAnsi="Calibri" w:cs="Calibri"/>
          <w:i/>
          <w:lang w:val="fr-FR"/>
        </w:rPr>
        <w:t>La</w:t>
      </w:r>
      <w:r w:rsidR="006C6308" w:rsidRPr="00E906BC">
        <w:rPr>
          <w:rFonts w:ascii="Calibri" w:hAnsi="Calibri" w:cs="Calibri"/>
          <w:i/>
          <w:lang w:val="fr-FR"/>
        </w:rPr>
        <w:t xml:space="preserve"> tenue </w:t>
      </w:r>
      <w:r w:rsidR="00BF1836" w:rsidRPr="00E906BC">
        <w:rPr>
          <w:rFonts w:ascii="Calibri" w:hAnsi="Calibri" w:cs="Calibri"/>
          <w:i/>
          <w:lang w:val="fr-FR"/>
        </w:rPr>
        <w:t>de cette cérémonie</w:t>
      </w:r>
      <w:r w:rsidRPr="00E906BC">
        <w:rPr>
          <w:rFonts w:ascii="Calibri" w:hAnsi="Calibri" w:cs="Calibri"/>
          <w:i/>
          <w:lang w:val="fr-FR"/>
        </w:rPr>
        <w:t xml:space="preserve"> de remise de médailles de l’Enfance et des Familles </w:t>
      </w:r>
      <w:r w:rsidR="006C6308" w:rsidRPr="00E906BC">
        <w:rPr>
          <w:rFonts w:ascii="Calibri" w:hAnsi="Calibri" w:cs="Calibri"/>
          <w:i/>
          <w:lang w:val="fr-FR"/>
        </w:rPr>
        <w:t>au plus haut niveau de l’Etat</w:t>
      </w:r>
      <w:r w:rsidRPr="00E906BC">
        <w:rPr>
          <w:rFonts w:ascii="Calibri" w:hAnsi="Calibri" w:cs="Calibri"/>
          <w:i/>
          <w:lang w:val="fr-FR"/>
        </w:rPr>
        <w:t xml:space="preserve"> est le signe de notre attachement profond à la famille, et le reflet de cinq années de politique familiale volontariste, ambitieuse, et concrète pour lutter contre les inégalités de destin et pour construire chaque jour une société qui sache mieux les accueillir</w:t>
      </w:r>
      <w:r w:rsidR="00E906BC" w:rsidRPr="00E906BC">
        <w:rPr>
          <w:rFonts w:ascii="Calibri" w:hAnsi="Calibri" w:cs="Calibri"/>
          <w:i/>
          <w:lang w:val="fr-FR"/>
        </w:rPr>
        <w:t>. L’élargissement des critères d’attribution</w:t>
      </w:r>
      <w:r w:rsidRPr="00E906BC">
        <w:rPr>
          <w:rFonts w:ascii="Calibri" w:hAnsi="Calibri" w:cs="Calibri"/>
          <w:i/>
          <w:lang w:val="fr-FR"/>
        </w:rPr>
        <w:t> </w:t>
      </w:r>
      <w:r w:rsidR="00E906BC" w:rsidRPr="00E906BC">
        <w:rPr>
          <w:rFonts w:ascii="Calibri" w:hAnsi="Calibri" w:cs="Calibri"/>
          <w:i/>
          <w:lang w:val="fr-FR"/>
        </w:rPr>
        <w:t>à toutes les familles qui ont fait face à des épreuves particulières ainsi qu’aux professionnels de l’enfance et des familles nous donne par ailleurs l’occasion de rendre enfin à tous l’hommage qui leur est dû</w:t>
      </w:r>
      <w:r w:rsidR="00E906BC">
        <w:rPr>
          <w:rFonts w:ascii="Calibri" w:hAnsi="Calibri" w:cs="Calibri"/>
          <w:i/>
          <w:lang w:val="fr-FR"/>
        </w:rPr>
        <w:t>.</w:t>
      </w:r>
      <w:r w:rsidR="00E906BC" w:rsidRPr="00E906BC">
        <w:rPr>
          <w:rFonts w:ascii="Calibri" w:hAnsi="Calibri" w:cs="Calibri"/>
          <w:i/>
          <w:lang w:val="fr-FR"/>
        </w:rPr>
        <w:t xml:space="preserve"> </w:t>
      </w:r>
      <w:r w:rsidRPr="00E906BC">
        <w:rPr>
          <w:rFonts w:ascii="Calibri" w:hAnsi="Calibri" w:cs="Calibri"/>
          <w:lang w:val="fr-FR"/>
        </w:rPr>
        <w:t>».</w:t>
      </w:r>
      <w:r w:rsidR="00E906BC">
        <w:rPr>
          <w:rFonts w:ascii="Calibri" w:hAnsi="Calibri" w:cs="Calibri"/>
          <w:lang w:val="fr-FR"/>
        </w:rPr>
        <w:t xml:space="preserve"> </w:t>
      </w:r>
    </w:p>
    <w:p w:rsidR="00905E3F" w:rsidRDefault="00905E3F" w:rsidP="00E906BC">
      <w:pPr>
        <w:jc w:val="both"/>
        <w:rPr>
          <w:rFonts w:ascii="Calibri" w:hAnsi="Calibri" w:cs="Calibri"/>
          <w:lang w:val="fr-FR"/>
        </w:rPr>
      </w:pPr>
    </w:p>
    <w:p w:rsidR="00905E3F" w:rsidRDefault="00905E3F" w:rsidP="00905E3F">
      <w:pPr>
        <w:jc w:val="center"/>
        <w:rPr>
          <w:rFonts w:ascii="Calibri" w:hAnsi="Calibri" w:cs="Calibri"/>
          <w:lang w:val="fr-FR"/>
        </w:rPr>
      </w:pPr>
      <w:r>
        <w:rPr>
          <w:rFonts w:ascii="Calibri" w:hAnsi="Calibri" w:cs="Calibri"/>
          <w:lang w:val="fr-FR"/>
        </w:rPr>
        <w:t>***</w:t>
      </w:r>
    </w:p>
    <w:p w:rsidR="00905E3F" w:rsidRDefault="00905E3F" w:rsidP="00E906BC">
      <w:pPr>
        <w:jc w:val="both"/>
        <w:rPr>
          <w:rFonts w:ascii="Calibri" w:hAnsi="Calibri" w:cs="Calibri"/>
          <w:lang w:val="fr-FR"/>
        </w:rPr>
      </w:pPr>
    </w:p>
    <w:p w:rsidR="00905E3F" w:rsidRPr="00905E3F" w:rsidRDefault="00905E3F" w:rsidP="00E906BC">
      <w:pPr>
        <w:jc w:val="both"/>
        <w:rPr>
          <w:rFonts w:ascii="Calibri" w:hAnsi="Calibri" w:cs="Calibri"/>
          <w:b/>
          <w:u w:val="single"/>
          <w:lang w:val="fr-FR"/>
        </w:rPr>
      </w:pPr>
      <w:r w:rsidRPr="00905E3F">
        <w:rPr>
          <w:rFonts w:ascii="Calibri" w:hAnsi="Calibri" w:cs="Calibri"/>
          <w:b/>
          <w:u w:val="single"/>
          <w:lang w:val="fr-FR"/>
        </w:rPr>
        <w:t>Contact presse</w:t>
      </w:r>
    </w:p>
    <w:p w:rsidR="00905E3F" w:rsidRPr="00E906BC" w:rsidRDefault="001C1BFD" w:rsidP="00E906BC">
      <w:pPr>
        <w:jc w:val="both"/>
        <w:rPr>
          <w:rFonts w:ascii="Calibri" w:hAnsi="Calibri" w:cs="Calibri"/>
          <w:lang w:val="fr-FR"/>
        </w:rPr>
      </w:pPr>
      <w:hyperlink r:id="rId9" w:history="1">
        <w:r w:rsidR="00905E3F" w:rsidRPr="00E10105">
          <w:rPr>
            <w:rStyle w:val="Lienhypertexte"/>
            <w:rFonts w:ascii="Calibri" w:hAnsi="Calibri" w:cs="Calibri"/>
            <w:lang w:val="fr-FR"/>
          </w:rPr>
          <w:t>Sec.presse.enfance@sante.gouv.fr</w:t>
        </w:r>
      </w:hyperlink>
      <w:r w:rsidR="00905E3F">
        <w:rPr>
          <w:rFonts w:ascii="Calibri" w:hAnsi="Calibri" w:cs="Calibri"/>
          <w:lang w:val="fr-FR"/>
        </w:rPr>
        <w:t xml:space="preserve"> </w:t>
      </w:r>
    </w:p>
    <w:sectPr w:rsidR="00905E3F" w:rsidRPr="00E906BC" w:rsidSect="002C53DF">
      <w:headerReference w:type="default" r:id="rId10"/>
      <w:type w:val="continuous"/>
      <w:pgSz w:w="11910" w:h="16840"/>
      <w:pgMar w:top="964" w:right="964" w:bottom="964" w:left="96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BFD" w:rsidRDefault="001C1BFD" w:rsidP="0079276E">
      <w:r>
        <w:separator/>
      </w:r>
    </w:p>
  </w:endnote>
  <w:endnote w:type="continuationSeparator" w:id="0">
    <w:p w:rsidR="001C1BFD" w:rsidRDefault="001C1BFD"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BFD" w:rsidRDefault="001C1BFD" w:rsidP="0079276E">
      <w:r>
        <w:separator/>
      </w:r>
    </w:p>
  </w:footnote>
  <w:footnote w:type="continuationSeparator" w:id="0">
    <w:p w:rsidR="001C1BFD" w:rsidRDefault="001C1BFD"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0AC" w:rsidRPr="003240AC" w:rsidRDefault="00905E3F" w:rsidP="003240AC">
    <w:pPr>
      <w:pStyle w:val="En-tte"/>
      <w:tabs>
        <w:tab w:val="clear" w:pos="4513"/>
      </w:tabs>
      <w:rPr>
        <w:b/>
        <w:bCs/>
        <w:sz w:val="24"/>
        <w:szCs w:val="24"/>
      </w:rPr>
    </w:pPr>
    <w:r>
      <w:rPr>
        <w:rFonts w:ascii="Calibri" w:hAnsi="Calibri" w:cs="Calibri"/>
        <w:b/>
        <w:noProof/>
        <w:lang w:val="fr-FR" w:eastAsia="fr-FR"/>
      </w:rPr>
      <w:drawing>
        <wp:inline distT="0" distB="0" distL="0" distR="0">
          <wp:extent cx="2156460" cy="1311275"/>
          <wp:effectExtent l="0" t="0" r="0" b="3175"/>
          <wp:docPr id="2" name="Image 2" descr="C:\Users\clarisse.artore\AppData\Local\Microsoft\Windows\INetCache\Content.Word\SE_Charge_Enfance_Famille_CMJN-150_3_LIG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risse.artore\AppData\Local\Microsoft\Windows\INetCache\Content.Word\SE_Charge_Enfance_Famille_CMJN-150_3_LIGN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1311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C276E"/>
    <w:multiLevelType w:val="hybridMultilevel"/>
    <w:tmpl w:val="B93CC26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265097"/>
    <w:multiLevelType w:val="hybridMultilevel"/>
    <w:tmpl w:val="0E2867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D00D0E"/>
    <w:multiLevelType w:val="multilevel"/>
    <w:tmpl w:val="ECFAB0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D90471"/>
    <w:multiLevelType w:val="hybridMultilevel"/>
    <w:tmpl w:val="C916FB4C"/>
    <w:lvl w:ilvl="0" w:tplc="0178BA0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6" w15:restartNumberingAfterBreak="0">
    <w:nsid w:val="41E1211A"/>
    <w:multiLevelType w:val="hybridMultilevel"/>
    <w:tmpl w:val="9A4E0966"/>
    <w:lvl w:ilvl="0" w:tplc="5A4EEBA6">
      <w:start w:val="1"/>
      <w:numFmt w:val="lowerLetter"/>
      <w:lvlText w:val="%1)"/>
      <w:lvlJc w:val="left"/>
      <w:pPr>
        <w:ind w:left="2345" w:hanging="360"/>
      </w:pPr>
      <w:rPr>
        <w:rFonts w:hint="default"/>
      </w:rPr>
    </w:lvl>
    <w:lvl w:ilvl="1" w:tplc="040C0019">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7"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F622A1"/>
    <w:multiLevelType w:val="hybridMultilevel"/>
    <w:tmpl w:val="88C691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E40E46"/>
    <w:multiLevelType w:val="hybridMultilevel"/>
    <w:tmpl w:val="AC165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BB64929"/>
    <w:multiLevelType w:val="hybridMultilevel"/>
    <w:tmpl w:val="B16C1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4"/>
  </w:num>
  <w:num w:numId="5">
    <w:abstractNumId w:val="2"/>
  </w:num>
  <w:num w:numId="6">
    <w:abstractNumId w:val="11"/>
  </w:num>
  <w:num w:numId="7">
    <w:abstractNumId w:val="6"/>
  </w:num>
  <w:num w:numId="8">
    <w:abstractNumId w:val="9"/>
  </w:num>
  <w:num w:numId="9">
    <w:abstractNumId w:val="10"/>
  </w:num>
  <w:num w:numId="10">
    <w:abstractNumId w:val="3"/>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formatting="1" w:enforcement="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1C"/>
    <w:rsid w:val="00015220"/>
    <w:rsid w:val="00046657"/>
    <w:rsid w:val="00046EC0"/>
    <w:rsid w:val="00055C7F"/>
    <w:rsid w:val="000924D0"/>
    <w:rsid w:val="000F21AF"/>
    <w:rsid w:val="000F3BC7"/>
    <w:rsid w:val="001737B0"/>
    <w:rsid w:val="001A6B72"/>
    <w:rsid w:val="001C1BFD"/>
    <w:rsid w:val="001C79E5"/>
    <w:rsid w:val="001F76D7"/>
    <w:rsid w:val="00202B2A"/>
    <w:rsid w:val="00225830"/>
    <w:rsid w:val="00256852"/>
    <w:rsid w:val="00290741"/>
    <w:rsid w:val="00290CE8"/>
    <w:rsid w:val="00293194"/>
    <w:rsid w:val="002B2130"/>
    <w:rsid w:val="002C53DF"/>
    <w:rsid w:val="002F3E17"/>
    <w:rsid w:val="003240AC"/>
    <w:rsid w:val="00357192"/>
    <w:rsid w:val="00357A66"/>
    <w:rsid w:val="0038251F"/>
    <w:rsid w:val="003D1DE1"/>
    <w:rsid w:val="0042101F"/>
    <w:rsid w:val="0043337D"/>
    <w:rsid w:val="004529DA"/>
    <w:rsid w:val="0045497B"/>
    <w:rsid w:val="004608CD"/>
    <w:rsid w:val="004936AF"/>
    <w:rsid w:val="004C7346"/>
    <w:rsid w:val="004D0D46"/>
    <w:rsid w:val="004D1619"/>
    <w:rsid w:val="004E623E"/>
    <w:rsid w:val="004E7415"/>
    <w:rsid w:val="005046A8"/>
    <w:rsid w:val="005154FC"/>
    <w:rsid w:val="00533FB0"/>
    <w:rsid w:val="005972E3"/>
    <w:rsid w:val="005B6F0D"/>
    <w:rsid w:val="005C4846"/>
    <w:rsid w:val="005F2E98"/>
    <w:rsid w:val="00601526"/>
    <w:rsid w:val="00625D93"/>
    <w:rsid w:val="00651077"/>
    <w:rsid w:val="00655F4A"/>
    <w:rsid w:val="006B0475"/>
    <w:rsid w:val="006C6308"/>
    <w:rsid w:val="006D3D63"/>
    <w:rsid w:val="006D502A"/>
    <w:rsid w:val="007021E7"/>
    <w:rsid w:val="007023D8"/>
    <w:rsid w:val="007160DD"/>
    <w:rsid w:val="007904BC"/>
    <w:rsid w:val="0079276E"/>
    <w:rsid w:val="007B6F11"/>
    <w:rsid w:val="007D7BB9"/>
    <w:rsid w:val="00807CCD"/>
    <w:rsid w:val="0081060F"/>
    <w:rsid w:val="00851458"/>
    <w:rsid w:val="00864397"/>
    <w:rsid w:val="008806A3"/>
    <w:rsid w:val="008A73FE"/>
    <w:rsid w:val="008E47DB"/>
    <w:rsid w:val="008E5D83"/>
    <w:rsid w:val="00905E3F"/>
    <w:rsid w:val="009303FC"/>
    <w:rsid w:val="00930B38"/>
    <w:rsid w:val="00936712"/>
    <w:rsid w:val="00936E45"/>
    <w:rsid w:val="00941377"/>
    <w:rsid w:val="00953367"/>
    <w:rsid w:val="00961E6F"/>
    <w:rsid w:val="00992DBA"/>
    <w:rsid w:val="009C0C96"/>
    <w:rsid w:val="009F56A7"/>
    <w:rsid w:val="00A10A83"/>
    <w:rsid w:val="00A1486F"/>
    <w:rsid w:val="00A30EA6"/>
    <w:rsid w:val="00A8343B"/>
    <w:rsid w:val="00A84CCB"/>
    <w:rsid w:val="00AB180C"/>
    <w:rsid w:val="00AD45EC"/>
    <w:rsid w:val="00AE48FE"/>
    <w:rsid w:val="00AF1D5B"/>
    <w:rsid w:val="00AF4E07"/>
    <w:rsid w:val="00B0526A"/>
    <w:rsid w:val="00B46AF7"/>
    <w:rsid w:val="00B55B58"/>
    <w:rsid w:val="00B96D2F"/>
    <w:rsid w:val="00BF1836"/>
    <w:rsid w:val="00C37C66"/>
    <w:rsid w:val="00C57859"/>
    <w:rsid w:val="00C64F31"/>
    <w:rsid w:val="00C66322"/>
    <w:rsid w:val="00C67312"/>
    <w:rsid w:val="00C7451D"/>
    <w:rsid w:val="00CC1189"/>
    <w:rsid w:val="00CD5E65"/>
    <w:rsid w:val="00D10C52"/>
    <w:rsid w:val="00D223D2"/>
    <w:rsid w:val="00D76234"/>
    <w:rsid w:val="00DA2090"/>
    <w:rsid w:val="00DC1A79"/>
    <w:rsid w:val="00DD50D6"/>
    <w:rsid w:val="00DE2D80"/>
    <w:rsid w:val="00E05336"/>
    <w:rsid w:val="00E106A1"/>
    <w:rsid w:val="00E27C3E"/>
    <w:rsid w:val="00E669F0"/>
    <w:rsid w:val="00E906BC"/>
    <w:rsid w:val="00EB33D1"/>
    <w:rsid w:val="00EC58E9"/>
    <w:rsid w:val="00ED48EB"/>
    <w:rsid w:val="00EF5CF0"/>
    <w:rsid w:val="00F14D48"/>
    <w:rsid w:val="00F22CF7"/>
    <w:rsid w:val="00F25DA3"/>
    <w:rsid w:val="00F261BB"/>
    <w:rsid w:val="00F7722A"/>
    <w:rsid w:val="00F77E46"/>
    <w:rsid w:val="00F97E97"/>
    <w:rsid w:val="00F97EF2"/>
    <w:rsid w:val="00FB4DAC"/>
    <w:rsid w:val="00FD391C"/>
    <w:rsid w:val="00FE5D6F"/>
    <w:rsid w:val="00FF6E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6CE22F-021E-4ECD-BF69-C85B8EDB2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link w:val="Titre1Car"/>
    <w:autoRedefine/>
    <w:uiPriority w:val="9"/>
    <w:rsid w:val="00941377"/>
    <w:pPr>
      <w:ind w:left="111"/>
      <w:jc w:val="center"/>
      <w:outlineLvl w:val="0"/>
    </w:pPr>
    <w:rPr>
      <w:b/>
      <w:bCs/>
      <w:sz w:val="24"/>
      <w:szCs w:val="24"/>
    </w:rPr>
  </w:style>
  <w:style w:type="paragraph" w:styleId="Titre2">
    <w:name w:val="heading 2"/>
    <w:basedOn w:val="Normal"/>
    <w:next w:val="Normal"/>
    <w:link w:val="Titre2Car"/>
    <w:uiPriority w:val="9"/>
    <w:unhideWhenUsed/>
    <w:rsid w:val="00941377"/>
    <w:pPr>
      <w:keepNext/>
      <w:keepLines/>
      <w:spacing w:before="40"/>
      <w:outlineLvl w:val="1"/>
    </w:pPr>
    <w:rPr>
      <w:rFonts w:asciiTheme="majorHAnsi" w:eastAsiaTheme="majorEastAsia" w:hAnsiTheme="majorHAnsi" w:cstheme="majorBidi"/>
      <w:color w:val="344E4A"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A2090"/>
    <w:pPr>
      <w:spacing w:line="276" w:lineRule="auto"/>
    </w:pPr>
    <w:rPr>
      <w:sz w:val="20"/>
      <w:lang w:val="fr-FR"/>
    </w:rPr>
  </w:style>
  <w:style w:type="paragraph" w:styleId="Paragraphedeliste">
    <w:name w:val="List Paragraph"/>
    <w:basedOn w:val="Normal"/>
    <w:uiPriority w:val="34"/>
    <w:qFormat/>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link w:val="dateCar"/>
    <w:rsid w:val="0079276E"/>
    <w:pPr>
      <w:ind w:left="111"/>
    </w:pPr>
    <w:rPr>
      <w:i/>
      <w:color w:val="231F20"/>
      <w:sz w:val="20"/>
      <w:lang w:val="fr-FR"/>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79276E"/>
    <w:rPr>
      <w:rFonts w:ascii="Arial" w:eastAsia="Arial" w:hAnsi="Arial" w:cs="Arial"/>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DA2090"/>
    <w:pPr>
      <w:spacing w:before="103" w:line="242" w:lineRule="exact"/>
    </w:pPr>
    <w:rPr>
      <w:b/>
      <w:color w:val="231F20"/>
    </w:rPr>
  </w:style>
  <w:style w:type="paragraph" w:customStyle="1" w:styleId="Signat">
    <w:name w:val="Signat"/>
    <w:basedOn w:val="Titre1"/>
    <w:next w:val="Corpsdetexte"/>
    <w:link w:val="SignatCar"/>
    <w:qFormat/>
    <w:rsid w:val="00F25DA3"/>
    <w:pPr>
      <w:ind w:left="0"/>
      <w:jc w:val="right"/>
    </w:pPr>
    <w:rPr>
      <w:color w:val="000000" w:themeColor="text1"/>
      <w:sz w:val="16"/>
      <w:lang w:val="fr-FR"/>
    </w:rPr>
  </w:style>
  <w:style w:type="character" w:customStyle="1" w:styleId="CorpsdetexteCar">
    <w:name w:val="Corps de texte Car"/>
    <w:basedOn w:val="Policepardfaut"/>
    <w:link w:val="Corpsdetexte"/>
    <w:uiPriority w:val="1"/>
    <w:rsid w:val="00DA2090"/>
    <w:rPr>
      <w:sz w:val="20"/>
      <w:lang w:val="fr-FR"/>
    </w:rPr>
  </w:style>
  <w:style w:type="character" w:customStyle="1" w:styleId="ObjetCar">
    <w:name w:val="Objet Car"/>
    <w:basedOn w:val="CorpsdetexteCar"/>
    <w:link w:val="Objet"/>
    <w:rsid w:val="00DA2090"/>
    <w:rPr>
      <w:b/>
      <w:color w:val="231F20"/>
      <w:sz w:val="20"/>
      <w:lang w:val="fr-FR"/>
    </w:rPr>
  </w:style>
  <w:style w:type="character" w:customStyle="1" w:styleId="Titre1Car">
    <w:name w:val="Titre 1 Car"/>
    <w:basedOn w:val="Policepardfaut"/>
    <w:link w:val="Titre1"/>
    <w:uiPriority w:val="9"/>
    <w:rsid w:val="00941377"/>
    <w:rPr>
      <w:rFonts w:ascii="Arial" w:eastAsia="Arial" w:hAnsi="Arial" w:cs="Arial"/>
      <w:b/>
      <w:bCs/>
      <w:sz w:val="24"/>
      <w:szCs w:val="24"/>
    </w:rPr>
  </w:style>
  <w:style w:type="character" w:customStyle="1" w:styleId="SignatCar">
    <w:name w:val="Signat Car"/>
    <w:basedOn w:val="Titre1Car"/>
    <w:link w:val="Signat"/>
    <w:rsid w:val="00F25DA3"/>
    <w:rPr>
      <w:rFonts w:ascii="Arial" w:eastAsia="Arial" w:hAnsi="Arial" w:cs="Arial"/>
      <w:b/>
      <w:bCs/>
      <w:color w:val="000000" w:themeColor="text1"/>
      <w:sz w:val="16"/>
      <w:szCs w:val="24"/>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szCs w:val="20"/>
      <w:lang w:val="fr-FR"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DA2090"/>
    <w:pPr>
      <w:jc w:val="center"/>
    </w:pPr>
    <w:rPr>
      <w:b/>
      <w:bCs/>
      <w:sz w:val="16"/>
      <w:szCs w:val="16"/>
      <w:lang w:val="fr-FR"/>
    </w:rPr>
  </w:style>
  <w:style w:type="paragraph" w:customStyle="1" w:styleId="Sous-titre2">
    <w:name w:val="Sous-titre 2"/>
    <w:basedOn w:val="Sous-titre1"/>
    <w:next w:val="Corpsdetexte"/>
    <w:link w:val="Sous-titre2Car"/>
    <w:qFormat/>
    <w:rsid w:val="00DA2090"/>
    <w:rPr>
      <w:b w:val="0"/>
      <w:bCs w:val="0"/>
    </w:rPr>
  </w:style>
  <w:style w:type="character" w:customStyle="1" w:styleId="Sous-titre1Car">
    <w:name w:val="Sous-titre1 Car"/>
    <w:basedOn w:val="Policepardfaut"/>
    <w:link w:val="Sous-titre1"/>
    <w:rsid w:val="00DA2090"/>
    <w:rPr>
      <w:b/>
      <w:bCs/>
      <w:sz w:val="16"/>
      <w:szCs w:val="16"/>
      <w:lang w:val="fr-FR"/>
    </w:rPr>
  </w:style>
  <w:style w:type="paragraph" w:customStyle="1" w:styleId="Titre1demapage">
    <w:name w:val="Titre 1 de ma page"/>
    <w:basedOn w:val="Corpsdetexte"/>
    <w:next w:val="Corpsdetexte"/>
    <w:link w:val="Titre1demapageCar"/>
    <w:qFormat/>
    <w:rsid w:val="00DA2090"/>
    <w:pPr>
      <w:spacing w:before="1"/>
    </w:pPr>
    <w:rPr>
      <w:b/>
      <w:bCs/>
    </w:rPr>
  </w:style>
  <w:style w:type="character" w:customStyle="1" w:styleId="Sous-titre2Car">
    <w:name w:val="Sous-titre 2 Car"/>
    <w:basedOn w:val="Sous-titre1Car"/>
    <w:link w:val="Sous-titre2"/>
    <w:rsid w:val="00DA2090"/>
    <w:rPr>
      <w:b w:val="0"/>
      <w:bCs w:val="0"/>
      <w:sz w:val="16"/>
      <w:szCs w:val="16"/>
      <w:lang w:val="fr-FR"/>
    </w:rPr>
  </w:style>
  <w:style w:type="paragraph" w:customStyle="1" w:styleId="Titre2demapage">
    <w:name w:val="Titre 2 de ma page"/>
    <w:basedOn w:val="Titre1demapage"/>
    <w:next w:val="Corpsdetexte"/>
    <w:link w:val="Titre2demapageCar"/>
    <w:qFormat/>
    <w:rsid w:val="00DA2090"/>
    <w:rPr>
      <w:sz w:val="16"/>
      <w:szCs w:val="16"/>
    </w:rPr>
  </w:style>
  <w:style w:type="character" w:customStyle="1" w:styleId="Titre1demapageCar">
    <w:name w:val="Titre 1 de ma page Car"/>
    <w:basedOn w:val="CorpsdetexteCar"/>
    <w:link w:val="Titre1demapage"/>
    <w:rsid w:val="00DA2090"/>
    <w:rPr>
      <w:b/>
      <w:bCs/>
      <w:sz w:val="20"/>
      <w:lang w:val="fr-FR"/>
    </w:rPr>
  </w:style>
  <w:style w:type="paragraph" w:customStyle="1" w:styleId="Titre3demapage">
    <w:name w:val="Titre 3 de ma page"/>
    <w:basedOn w:val="Titre2demapage"/>
    <w:next w:val="Corpsdetexte"/>
    <w:link w:val="Titre3demapageCar"/>
    <w:qFormat/>
    <w:rsid w:val="00DA2090"/>
    <w:rPr>
      <w:b w:val="0"/>
      <w:bCs w:val="0"/>
    </w:rPr>
  </w:style>
  <w:style w:type="character" w:customStyle="1" w:styleId="Titre2demapageCar">
    <w:name w:val="Titre 2 de ma page Car"/>
    <w:basedOn w:val="Titre1demapageCar"/>
    <w:link w:val="Titre2demapage"/>
    <w:rsid w:val="00DA2090"/>
    <w:rPr>
      <w:b/>
      <w:bCs/>
      <w:sz w:val="16"/>
      <w:szCs w:val="16"/>
      <w:lang w:val="fr-FR"/>
    </w:rPr>
  </w:style>
  <w:style w:type="character" w:customStyle="1" w:styleId="Titre3demapageCar">
    <w:name w:val="Titre 3 de ma page Car"/>
    <w:basedOn w:val="Titre2demapageCar"/>
    <w:link w:val="Titre3demapage"/>
    <w:rsid w:val="00DA2090"/>
    <w:rPr>
      <w:b w:val="0"/>
      <w:bCs w:val="0"/>
      <w:sz w:val="16"/>
      <w:szCs w:val="16"/>
      <w:lang w:val="fr-FR"/>
    </w:rPr>
  </w:style>
  <w:style w:type="character" w:customStyle="1" w:styleId="Titre2Car">
    <w:name w:val="Titre 2 Car"/>
    <w:basedOn w:val="Policepardfaut"/>
    <w:link w:val="Titre2"/>
    <w:uiPriority w:val="9"/>
    <w:rsid w:val="00941377"/>
    <w:rPr>
      <w:rFonts w:asciiTheme="majorHAnsi" w:eastAsiaTheme="majorEastAsia" w:hAnsiTheme="majorHAnsi" w:cstheme="majorBidi"/>
      <w:color w:val="344E4A" w:themeColor="accent1" w:themeShade="BF"/>
      <w:sz w:val="26"/>
      <w:szCs w:val="26"/>
    </w:rPr>
  </w:style>
  <w:style w:type="table" w:styleId="Grilledutableau">
    <w:name w:val="Table Grid"/>
    <w:basedOn w:val="TableauNormal"/>
    <w:uiPriority w:val="39"/>
    <w:rsid w:val="009413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2">
    <w:name w:val="Date 2"/>
    <w:basedOn w:val="Normal"/>
    <w:next w:val="Corpsdetexte"/>
    <w:link w:val="Date2Car"/>
    <w:qFormat/>
    <w:rsid w:val="00DA2090"/>
    <w:pPr>
      <w:spacing w:before="139"/>
      <w:jc w:val="right"/>
    </w:pPr>
    <w:rPr>
      <w:color w:val="231F20"/>
      <w:sz w:val="16"/>
      <w:lang w:val="fr-FR"/>
    </w:rPr>
  </w:style>
  <w:style w:type="character" w:customStyle="1" w:styleId="Date2Car">
    <w:name w:val="Date 2 Car"/>
    <w:basedOn w:val="Policepardfaut"/>
    <w:link w:val="Date2"/>
    <w:rsid w:val="00DA2090"/>
    <w:rPr>
      <w:color w:val="231F20"/>
      <w:sz w:val="16"/>
      <w:lang w:val="fr-FR"/>
    </w:rPr>
  </w:style>
  <w:style w:type="paragraph" w:styleId="NormalWeb">
    <w:name w:val="Normal (Web)"/>
    <w:basedOn w:val="Normal"/>
    <w:uiPriority w:val="99"/>
    <w:semiHidden/>
    <w:unhideWhenUsed/>
    <w:rsid w:val="00936712"/>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 w:type="character" w:styleId="Rfrenceintense">
    <w:name w:val="Intense Reference"/>
    <w:basedOn w:val="Policepardfaut"/>
    <w:uiPriority w:val="32"/>
    <w:rsid w:val="005972E3"/>
    <w:rPr>
      <w:b/>
      <w:bCs/>
      <w:smallCaps/>
      <w:color w:val="466964" w:themeColor="accent1"/>
      <w:spacing w:val="5"/>
    </w:rPr>
  </w:style>
  <w:style w:type="paragraph" w:styleId="Titre">
    <w:name w:val="Title"/>
    <w:basedOn w:val="Normal"/>
    <w:next w:val="Normal"/>
    <w:link w:val="TitreCar"/>
    <w:uiPriority w:val="10"/>
    <w:rsid w:val="005972E3"/>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972E3"/>
    <w:rPr>
      <w:rFonts w:asciiTheme="majorHAnsi" w:eastAsiaTheme="majorEastAsia" w:hAnsiTheme="majorHAnsi" w:cstheme="majorBidi"/>
      <w:spacing w:val="-10"/>
      <w:kern w:val="28"/>
      <w:sz w:val="56"/>
      <w:szCs w:val="56"/>
    </w:rPr>
  </w:style>
  <w:style w:type="paragraph" w:customStyle="1" w:styleId="Date10">
    <w:name w:val="Date 1"/>
    <w:basedOn w:val="Corpsdetexte"/>
    <w:next w:val="Corpsdetexte"/>
    <w:link w:val="Date1Car"/>
    <w:qFormat/>
    <w:rsid w:val="00DA2090"/>
  </w:style>
  <w:style w:type="paragraph" w:customStyle="1" w:styleId="ServiceInfoHeader">
    <w:name w:val="Service Info Header"/>
    <w:basedOn w:val="En-tte"/>
    <w:next w:val="Corpsdetexte"/>
    <w:link w:val="ServiceInfoHeaderCar"/>
    <w:qFormat/>
    <w:rsid w:val="00DA2090"/>
    <w:pPr>
      <w:tabs>
        <w:tab w:val="clear" w:pos="4513"/>
      </w:tabs>
      <w:jc w:val="right"/>
    </w:pPr>
    <w:rPr>
      <w:b/>
      <w:bCs/>
      <w:sz w:val="24"/>
      <w:szCs w:val="24"/>
    </w:rPr>
  </w:style>
  <w:style w:type="character" w:customStyle="1" w:styleId="Date1Car">
    <w:name w:val="Date 1 Car"/>
    <w:basedOn w:val="CorpsdetexteCar"/>
    <w:link w:val="Date10"/>
    <w:rsid w:val="00DA2090"/>
    <w:rPr>
      <w:sz w:val="20"/>
      <w:lang w:val="fr-FR"/>
    </w:rPr>
  </w:style>
  <w:style w:type="character" w:customStyle="1" w:styleId="ServiceInfoHeaderCar">
    <w:name w:val="Service Info Header Car"/>
    <w:basedOn w:val="En-tteCar"/>
    <w:link w:val="ServiceInfoHeader"/>
    <w:rsid w:val="00DA2090"/>
    <w:rPr>
      <w:rFonts w:ascii="Arial" w:eastAsia="Arial" w:hAnsi="Arial" w:cs="Arial"/>
      <w:b/>
      <w:bCs/>
      <w:sz w:val="24"/>
      <w:szCs w:val="24"/>
    </w:rPr>
  </w:style>
  <w:style w:type="paragraph" w:customStyle="1" w:styleId="PieddePage0">
    <w:name w:val="Pied de Page"/>
    <w:basedOn w:val="Normal"/>
    <w:link w:val="PieddePageCar0"/>
    <w:qFormat/>
    <w:rsid w:val="00DA2090"/>
    <w:pPr>
      <w:spacing w:line="161" w:lineRule="exact"/>
    </w:pPr>
    <w:rPr>
      <w:color w:val="939598"/>
      <w:sz w:val="14"/>
      <w:lang w:val="fr-FR"/>
    </w:rPr>
  </w:style>
  <w:style w:type="paragraph" w:customStyle="1" w:styleId="IntituleDirecteur">
    <w:name w:val="Intitule Directeur"/>
    <w:basedOn w:val="Corpsdetexte"/>
    <w:next w:val="Corpsdetexte"/>
    <w:link w:val="IntituleDirecteurCar"/>
    <w:qFormat/>
    <w:rsid w:val="00DA2090"/>
    <w:rPr>
      <w:b/>
      <w:bCs/>
      <w:sz w:val="24"/>
      <w:szCs w:val="24"/>
    </w:rPr>
  </w:style>
  <w:style w:type="character" w:customStyle="1" w:styleId="PieddePageCar0">
    <w:name w:val="Pied de Page Car"/>
    <w:basedOn w:val="Policepardfaut"/>
    <w:link w:val="PieddePage0"/>
    <w:rsid w:val="00DA2090"/>
    <w:rPr>
      <w:color w:val="939598"/>
      <w:sz w:val="14"/>
      <w:lang w:val="fr-FR"/>
    </w:rPr>
  </w:style>
  <w:style w:type="paragraph" w:customStyle="1" w:styleId="Titrecentral">
    <w:name w:val="Titre central"/>
    <w:basedOn w:val="Titre1"/>
    <w:next w:val="Corpsdetexte"/>
    <w:link w:val="TitrecentralCar"/>
    <w:qFormat/>
    <w:rsid w:val="00DA2090"/>
    <w:pPr>
      <w:ind w:left="0"/>
    </w:pPr>
    <w:rPr>
      <w:lang w:val="fr-FR"/>
    </w:rPr>
  </w:style>
  <w:style w:type="character" w:customStyle="1" w:styleId="IntituleDirecteurCar">
    <w:name w:val="Intitule Directeur Car"/>
    <w:basedOn w:val="CorpsdetexteCar"/>
    <w:link w:val="IntituleDirecteur"/>
    <w:rsid w:val="00DA2090"/>
    <w:rPr>
      <w:b/>
      <w:bCs/>
      <w:sz w:val="24"/>
      <w:szCs w:val="24"/>
      <w:lang w:val="fr-FR"/>
    </w:rPr>
  </w:style>
  <w:style w:type="character" w:customStyle="1" w:styleId="TitrecentralCar">
    <w:name w:val="Titre central Car"/>
    <w:basedOn w:val="Titre1Car"/>
    <w:link w:val="Titrecentral"/>
    <w:rsid w:val="00DA2090"/>
    <w:rPr>
      <w:rFonts w:ascii="Arial" w:eastAsia="Arial" w:hAnsi="Arial" w:cs="Arial"/>
      <w:b/>
      <w:bCs/>
      <w:sz w:val="24"/>
      <w:szCs w:val="24"/>
      <w:lang w:val="fr-FR"/>
    </w:rPr>
  </w:style>
  <w:style w:type="character" w:styleId="Numrodepage">
    <w:name w:val="page number"/>
    <w:basedOn w:val="Policepardfaut"/>
    <w:uiPriority w:val="99"/>
    <w:semiHidden/>
    <w:unhideWhenUsed/>
    <w:rsid w:val="002C53DF"/>
  </w:style>
  <w:style w:type="character" w:customStyle="1" w:styleId="UnresolvedMention">
    <w:name w:val="Unresolved Mention"/>
    <w:basedOn w:val="Policepardfaut"/>
    <w:uiPriority w:val="99"/>
    <w:semiHidden/>
    <w:unhideWhenUsed/>
    <w:rsid w:val="004E623E"/>
    <w:rPr>
      <w:color w:val="605E5C"/>
      <w:shd w:val="clear" w:color="auto" w:fill="E1DFDD"/>
    </w:rPr>
  </w:style>
  <w:style w:type="paragraph" w:customStyle="1" w:styleId="Normal-centre">
    <w:name w:val="Normal-centre"/>
    <w:qFormat/>
    <w:rsid w:val="005046A8"/>
    <w:pPr>
      <w:widowControl/>
      <w:autoSpaceDE/>
      <w:autoSpaceDN/>
      <w:jc w:val="center"/>
    </w:pPr>
    <w:rPr>
      <w:rFonts w:asciiTheme="minorHAnsi" w:hAnsiTheme="minorHAnsi" w:cstheme="minorBidi"/>
      <w:szCs w:val="20"/>
      <w:lang w:val="fr-FR"/>
    </w:rPr>
  </w:style>
  <w:style w:type="paragraph" w:customStyle="1" w:styleId="SNVisa">
    <w:name w:val="SNVisa"/>
    <w:basedOn w:val="Normal"/>
    <w:autoRedefine/>
    <w:rsid w:val="005046A8"/>
    <w:pPr>
      <w:widowControl/>
      <w:autoSpaceDE/>
      <w:autoSpaceDN/>
      <w:spacing w:after="160" w:line="256" w:lineRule="auto"/>
      <w:jc w:val="both"/>
    </w:pPr>
    <w:rPr>
      <w:rFonts w:asciiTheme="minorHAnsi" w:hAnsiTheme="minorHAnsi" w:cstheme="minorBidi"/>
      <w:lang w:val="fr-FR"/>
    </w:rPr>
  </w:style>
  <w:style w:type="paragraph" w:customStyle="1" w:styleId="Standard">
    <w:name w:val="Standard"/>
    <w:rsid w:val="008E47DB"/>
    <w:pPr>
      <w:suppressAutoHyphens/>
      <w:autoSpaceDE/>
      <w:autoSpaceDN/>
    </w:pPr>
    <w:rPr>
      <w:rFonts w:ascii="Times New Roman" w:eastAsia="SimSun" w:hAnsi="Times New Roman" w:cs="Tahoma"/>
      <w:kern w:val="16"/>
      <w:sz w:val="24"/>
      <w:szCs w:val="24"/>
      <w:lang w:val="fr-FR" w:eastAsia="zh-CN" w:bidi="hi-IN"/>
    </w:rPr>
  </w:style>
  <w:style w:type="paragraph" w:styleId="Corpsdetexte2">
    <w:name w:val="Body Text 2"/>
    <w:basedOn w:val="Normal"/>
    <w:link w:val="Corpsdetexte2Car"/>
    <w:uiPriority w:val="99"/>
    <w:semiHidden/>
    <w:unhideWhenUsed/>
    <w:rsid w:val="008E47DB"/>
    <w:pPr>
      <w:spacing w:after="120" w:line="480" w:lineRule="auto"/>
    </w:pPr>
  </w:style>
  <w:style w:type="character" w:customStyle="1" w:styleId="Corpsdetexte2Car">
    <w:name w:val="Corps de texte 2 Car"/>
    <w:basedOn w:val="Policepardfaut"/>
    <w:link w:val="Corpsdetexte2"/>
    <w:uiPriority w:val="99"/>
    <w:semiHidden/>
    <w:rsid w:val="008E47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34314">
      <w:bodyDiv w:val="1"/>
      <w:marLeft w:val="0"/>
      <w:marRight w:val="0"/>
      <w:marTop w:val="0"/>
      <w:marBottom w:val="0"/>
      <w:divBdr>
        <w:top w:val="none" w:sz="0" w:space="0" w:color="auto"/>
        <w:left w:val="none" w:sz="0" w:space="0" w:color="auto"/>
        <w:bottom w:val="none" w:sz="0" w:space="0" w:color="auto"/>
        <w:right w:val="none" w:sz="0" w:space="0" w:color="auto"/>
      </w:divBdr>
    </w:div>
    <w:div w:id="1212184495">
      <w:bodyDiv w:val="1"/>
      <w:marLeft w:val="0"/>
      <w:marRight w:val="0"/>
      <w:marTop w:val="0"/>
      <w:marBottom w:val="0"/>
      <w:divBdr>
        <w:top w:val="none" w:sz="0" w:space="0" w:color="auto"/>
        <w:left w:val="none" w:sz="0" w:space="0" w:color="auto"/>
        <w:bottom w:val="none" w:sz="0" w:space="0" w:color="auto"/>
        <w:right w:val="none" w:sz="0" w:space="0" w:color="auto"/>
      </w:divBdr>
    </w:div>
    <w:div w:id="2144039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c.presse.enfance@sante.gouv.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oise.ordener\AppData\Local\Microsoft\Windows\INetCache\Content.Outlook\4XYQOPER\Note_DGCS_GOUV.dotx" TargetMode="External"/></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47456-2005-4335-BF5D-7199034B5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Note_DGCS_GOUV.dotx</Template>
  <TotalTime>0</TotalTime>
  <Pages>2</Pages>
  <Words>532</Words>
  <Characters>2928</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Impression</vt:lpstr>
    </vt:vector>
  </TitlesOfParts>
  <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marielle.guyomarch</dc:creator>
  <cp:lastModifiedBy>DERRIEN, Océane (DICOM/INFLUENCE ET DIGITAL)</cp:lastModifiedBy>
  <cp:revision>2</cp:revision>
  <dcterms:created xsi:type="dcterms:W3CDTF">2022-03-16T19:56:00Z</dcterms:created>
  <dcterms:modified xsi:type="dcterms:W3CDTF">2022-03-16T19:56:00Z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