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C6B" w14:textId="77777777" w:rsidR="00D0300D" w:rsidRPr="00E0023E" w:rsidRDefault="003B5C95" w:rsidP="00D0300D">
      <w:pPr>
        <w:jc w:val="center"/>
        <w:rPr>
          <w:rFonts w:ascii="CIDFont+F1" w:hAnsi="CIDFont+F1" w:cs="CIDFont+F1"/>
          <w:b/>
          <w:sz w:val="24"/>
          <w:szCs w:val="24"/>
        </w:rPr>
      </w:pPr>
      <w:bookmarkStart w:id="0" w:name="_GoBack"/>
      <w:bookmarkEnd w:id="0"/>
      <w:r>
        <w:rPr>
          <w:rFonts w:ascii="CIDFont+F1" w:hAnsi="CIDFont+F1" w:cs="CIDFont+F1"/>
          <w:b/>
          <w:sz w:val="24"/>
          <w:szCs w:val="24"/>
        </w:rPr>
        <w:t>INFORMATION PRESSE</w:t>
      </w:r>
    </w:p>
    <w:p w14:paraId="1FFDFBDC" w14:textId="23AF7CCC" w:rsidR="00D0300D" w:rsidRPr="00E438D1" w:rsidRDefault="00D0300D" w:rsidP="00E438D1">
      <w:pPr>
        <w:jc w:val="right"/>
        <w:rPr>
          <w:sz w:val="20"/>
          <w:szCs w:val="20"/>
        </w:rPr>
      </w:pPr>
      <w:r w:rsidRPr="00E0023E">
        <w:rPr>
          <w:rFonts w:ascii="CIDFont+F2" w:hAnsi="CIDFont+F2" w:cs="CIDFont+F2"/>
          <w:sz w:val="20"/>
          <w:szCs w:val="20"/>
        </w:rPr>
        <w:t>Paris, le 1</w:t>
      </w:r>
      <w:r w:rsidR="002302B1">
        <w:rPr>
          <w:rFonts w:ascii="CIDFont+F2" w:hAnsi="CIDFont+F2" w:cs="CIDFont+F2"/>
          <w:sz w:val="20"/>
          <w:szCs w:val="20"/>
        </w:rPr>
        <w:t>6</w:t>
      </w:r>
      <w:r w:rsidRPr="00E0023E">
        <w:rPr>
          <w:rFonts w:ascii="CIDFont+F2" w:hAnsi="CIDFont+F2" w:cs="CIDFont+F2"/>
          <w:sz w:val="20"/>
          <w:szCs w:val="20"/>
        </w:rPr>
        <w:t xml:space="preserve"> janvier 2021</w:t>
      </w:r>
    </w:p>
    <w:p w14:paraId="6DB3EB7B" w14:textId="77777777" w:rsidR="00D0300D" w:rsidRPr="00E0023E" w:rsidRDefault="00D0300D" w:rsidP="00D0300D">
      <w:pPr>
        <w:rPr>
          <w:b/>
        </w:rPr>
      </w:pPr>
    </w:p>
    <w:p w14:paraId="6718A42E" w14:textId="318C048B" w:rsidR="003B5C95" w:rsidRPr="00332E9F" w:rsidRDefault="00D0300D" w:rsidP="00332E9F">
      <w:pPr>
        <w:jc w:val="center"/>
        <w:rPr>
          <w:b/>
          <w:sz w:val="28"/>
        </w:rPr>
      </w:pPr>
      <w:r w:rsidRPr="00332E9F">
        <w:rPr>
          <w:b/>
          <w:sz w:val="28"/>
        </w:rPr>
        <w:t>Vac</w:t>
      </w:r>
      <w:r w:rsidR="003B5C95" w:rsidRPr="00332E9F">
        <w:rPr>
          <w:b/>
          <w:sz w:val="28"/>
        </w:rPr>
        <w:t xml:space="preserve">cination </w:t>
      </w:r>
      <w:r w:rsidR="00222342" w:rsidRPr="00332E9F">
        <w:rPr>
          <w:b/>
          <w:sz w:val="28"/>
        </w:rPr>
        <w:t>contre la COVID en France</w:t>
      </w:r>
      <w:r w:rsidR="003B5C95" w:rsidRPr="00332E9F">
        <w:rPr>
          <w:b/>
          <w:sz w:val="28"/>
        </w:rPr>
        <w:t xml:space="preserve"> : au </w:t>
      </w:r>
      <w:r w:rsidR="00C47BAD">
        <w:rPr>
          <w:b/>
          <w:sz w:val="28"/>
        </w:rPr>
        <w:t>1</w:t>
      </w:r>
      <w:r w:rsidR="006A5E68">
        <w:rPr>
          <w:b/>
          <w:sz w:val="28"/>
        </w:rPr>
        <w:t>6</w:t>
      </w:r>
      <w:r w:rsidR="00935AFF" w:rsidRPr="00332E9F">
        <w:rPr>
          <w:b/>
          <w:sz w:val="28"/>
        </w:rPr>
        <w:t xml:space="preserve"> janvier 2021, </w:t>
      </w:r>
      <w:r w:rsidR="007C5464">
        <w:rPr>
          <w:b/>
          <w:sz w:val="28"/>
        </w:rPr>
        <w:t>plus</w:t>
      </w:r>
      <w:r w:rsidR="00E4141E">
        <w:rPr>
          <w:b/>
          <w:sz w:val="28"/>
        </w:rPr>
        <w:t xml:space="preserve"> de </w:t>
      </w:r>
      <w:r w:rsidR="007C5464">
        <w:rPr>
          <w:b/>
          <w:sz w:val="28"/>
        </w:rPr>
        <w:t>413 000</w:t>
      </w:r>
      <w:r w:rsidR="00B65C11">
        <w:rPr>
          <w:b/>
          <w:sz w:val="28"/>
        </w:rPr>
        <w:t xml:space="preserve"> </w:t>
      </w:r>
      <w:r w:rsidR="003B5C95" w:rsidRPr="00332E9F">
        <w:rPr>
          <w:b/>
          <w:sz w:val="28"/>
        </w:rPr>
        <w:t>personnes ont été vaccinées en France</w:t>
      </w:r>
    </w:p>
    <w:p w14:paraId="28274AF4" w14:textId="77777777" w:rsidR="00332E9F" w:rsidRDefault="00332E9F" w:rsidP="003B5C95">
      <w:pPr>
        <w:jc w:val="both"/>
      </w:pPr>
    </w:p>
    <w:p w14:paraId="375F5D91" w14:textId="438C385A" w:rsidR="003B5C95" w:rsidRDefault="003B5C95" w:rsidP="003B5C95">
      <w:pPr>
        <w:jc w:val="both"/>
      </w:pPr>
      <w:r>
        <w:t xml:space="preserve">Depuis le début de la vaccination en France le 26 décembre 2020, </w:t>
      </w:r>
      <w:r w:rsidR="007C5464">
        <w:t>413 046</w:t>
      </w:r>
      <w:r w:rsidR="00D26CD4">
        <w:t xml:space="preserve"> </w:t>
      </w:r>
      <w:r>
        <w:t xml:space="preserve">personnes ont ainsi été vaccinées parmi les publics prioritaires définis par les autorités sanitaires : </w:t>
      </w:r>
    </w:p>
    <w:p w14:paraId="609549E2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personnes âgées en EHPAD ou en unité de soin de longue durée.</w:t>
      </w:r>
    </w:p>
    <w:p w14:paraId="5A404482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L’ensemble des soignants de plus de 50 ans ou présentant des comorbidités.</w:t>
      </w:r>
    </w:p>
    <w:p w14:paraId="6E910E28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pompiers de plus de 50 ans ou présentant des comorbidités.</w:t>
      </w:r>
    </w:p>
    <w:p w14:paraId="4DD91A0E" w14:textId="77777777" w:rsidR="003B5C95" w:rsidRDefault="003B5C95" w:rsidP="003B5C95">
      <w:pPr>
        <w:pStyle w:val="Paragraphedeliste"/>
        <w:numPr>
          <w:ilvl w:val="0"/>
          <w:numId w:val="4"/>
        </w:numPr>
        <w:jc w:val="both"/>
      </w:pPr>
      <w:r>
        <w:t>Les aides à domicile de plus de 50 ans ou présentant des comorbidités.</w:t>
      </w:r>
    </w:p>
    <w:p w14:paraId="1CC958F0" w14:textId="77777777" w:rsidR="003B5C95" w:rsidRPr="009D51EE" w:rsidRDefault="003B5C95" w:rsidP="003B5C95">
      <w:pPr>
        <w:pStyle w:val="Paragraphedeliste"/>
        <w:numPr>
          <w:ilvl w:val="0"/>
          <w:numId w:val="4"/>
        </w:numPr>
        <w:jc w:val="both"/>
      </w:pPr>
      <w:r w:rsidRPr="009D51EE">
        <w:t xml:space="preserve">Personnes handicapées vulnérables </w:t>
      </w:r>
      <w:r>
        <w:t>prises en charge dans les foyers d’accueil médicalisés et les maisons d’accueil spécialisées</w:t>
      </w:r>
    </w:p>
    <w:p w14:paraId="3F97447B" w14:textId="09855080" w:rsidR="00935AFF" w:rsidRDefault="003B5C95" w:rsidP="00E438D1">
      <w:pPr>
        <w:jc w:val="both"/>
      </w:pPr>
      <w:r>
        <w:t xml:space="preserve">La campagne de vaccination se poursuit et s’ouvrira dès le 18 janvier prochain à l’ensemble </w:t>
      </w:r>
      <w:r w:rsidR="00E438D1">
        <w:t>des personnes de plus de 75 ans</w:t>
      </w:r>
      <w:r w:rsidR="002E074E">
        <w:t xml:space="preserve"> ainsi qu’aux personnes vulnérables à très haut risque.</w:t>
      </w:r>
    </w:p>
    <w:tbl>
      <w:tblPr>
        <w:tblW w:w="8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3012"/>
        <w:gridCol w:w="2385"/>
      </w:tblGrid>
      <w:tr w:rsidR="00C47BAD" w:rsidRPr="009463D3" w14:paraId="52345434" w14:textId="1A9408B7" w:rsidTr="009463D3">
        <w:trPr>
          <w:trHeight w:val="2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C33" w14:textId="77777777" w:rsidR="00C47BAD" w:rsidRPr="009463D3" w:rsidRDefault="00C47BAD" w:rsidP="009463D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Région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B15" w14:textId="77777777" w:rsidR="00C47BAD" w:rsidRPr="009463D3" w:rsidRDefault="00C47BAD" w:rsidP="009463D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personnes vaccinées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0AF4" w14:textId="7B659F5D" w:rsidR="00C47BAD" w:rsidRPr="009463D3" w:rsidRDefault="00C47BAD" w:rsidP="00D96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r w:rsidR="00D96C41" w:rsidRPr="009463D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art de personnes vaccinées pour 100 000</w:t>
            </w:r>
          </w:p>
        </w:tc>
      </w:tr>
      <w:tr w:rsidR="007C5464" w:rsidRPr="009463D3" w14:paraId="1411E82B" w14:textId="0DF40E8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4FC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Auvergne-Rhône-Alpes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12" w14:textId="2FA4F851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43 340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38DD" w14:textId="29601F34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</w:tr>
      <w:tr w:rsidR="007C5464" w:rsidRPr="009463D3" w14:paraId="15EEECCE" w14:textId="4FDB537F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51E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Bourgogne-Franche-Comté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BEA" w14:textId="66D6FCE9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24 638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077B" w14:textId="6799D49F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</w:tr>
      <w:tr w:rsidR="007C5464" w:rsidRPr="009463D3" w14:paraId="5A4F4823" w14:textId="3D6EB314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ACA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Bretagne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98" w14:textId="60B16D67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18 662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E559" w14:textId="137EC396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</w:tr>
      <w:tr w:rsidR="007C5464" w:rsidRPr="009463D3" w14:paraId="1E658584" w14:textId="4DE3746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037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Corse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3A" w14:textId="11BF04CD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1 757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56C" w14:textId="01221395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</w:tr>
      <w:tr w:rsidR="007C5464" w:rsidRPr="009463D3" w14:paraId="35639FEA" w14:textId="6C9DA25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8C1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Centre-Val-de-Loire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8BF" w14:textId="6827F407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12 722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0591" w14:textId="1355F68D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</w:tr>
      <w:tr w:rsidR="007C5464" w:rsidRPr="009463D3" w14:paraId="1BCFC97A" w14:textId="36078D8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9665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Grand Est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7FC" w14:textId="5FC99C4A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38 633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45A3" w14:textId="63E03445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</w:tr>
      <w:tr w:rsidR="007C5464" w:rsidRPr="009463D3" w14:paraId="2F90752F" w14:textId="0FF57701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960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Hauts-de-France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95D" w14:textId="547DA45D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31 474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0D58" w14:textId="2B42377D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</w:tr>
      <w:tr w:rsidR="007C5464" w:rsidRPr="009463D3" w14:paraId="653D3B2D" w14:textId="5F83DAB5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6217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Île-de-France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47" w14:textId="731769AF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77 012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479D" w14:textId="26576E4F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</w:tr>
      <w:tr w:rsidR="007C5464" w:rsidRPr="009463D3" w14:paraId="6CBAD268" w14:textId="684A4785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ED4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Nouvelle Aquitaine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EC" w14:textId="643E5FF9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43 949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B254" w14:textId="032F9383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</w:tr>
      <w:tr w:rsidR="007C5464" w:rsidRPr="009463D3" w14:paraId="159244A5" w14:textId="0A140168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438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Normandie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CAD" w14:textId="47F4C7F8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30 907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B1CC" w14:textId="533AAEA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</w:tr>
      <w:tr w:rsidR="007C5464" w:rsidRPr="009463D3" w14:paraId="0BA907BB" w14:textId="165FAFBC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79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Occitanie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AE8" w14:textId="14A8603F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41 537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83DB" w14:textId="0D4B2101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</w:tr>
      <w:tr w:rsidR="007C5464" w:rsidRPr="009463D3" w14:paraId="713CAD91" w14:textId="53004A1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6A" w14:textId="0EC3F851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Provence-Alpes-Côte-D’azur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476" w14:textId="1A80FAA0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28 408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278E" w14:textId="163DCFCC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</w:tr>
      <w:tr w:rsidR="007C5464" w:rsidRPr="009463D3" w14:paraId="6AC20A2D" w14:textId="18825771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78D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Pays-de-la-Loire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A12" w14:textId="611B8645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18 471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5042" w14:textId="5C5993EF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</w:tr>
      <w:tr w:rsidR="007C5464" w:rsidRPr="009463D3" w14:paraId="17522BD9" w14:textId="7777777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AE4B" w14:textId="798B6113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Guyane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12A" w14:textId="77FADD1B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117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401" w14:textId="738D14F5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7C5464" w:rsidRPr="009463D3" w14:paraId="3BBDE6B9" w14:textId="3F50D562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0EE" w14:textId="77777777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Guadeloupe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978" w14:textId="6E013F0E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430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F8A" w14:textId="0669F2BE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7C5464" w:rsidRPr="009463D3" w14:paraId="77B9DA6C" w14:textId="77777777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9B0" w14:textId="19515A44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Martinique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9E99" w14:textId="40DCEBCE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684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2D1F" w14:textId="299220B1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7C5464" w:rsidRPr="009463D3" w14:paraId="2DE99919" w14:textId="59F039ED" w:rsidTr="009463D3">
        <w:trPr>
          <w:trHeight w:val="272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0C8" w14:textId="569B4FC4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63D3">
              <w:rPr>
                <w:rFonts w:ascii="Calibri" w:eastAsia="Times New Roman" w:hAnsi="Calibri" w:cs="Calibri"/>
                <w:color w:val="000000"/>
                <w:lang w:eastAsia="fr-FR"/>
              </w:rPr>
              <w:t>Réunion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9" w14:textId="764F1114" w:rsidR="007C5464" w:rsidRPr="007C5464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5464">
              <w:rPr>
                <w:rFonts w:ascii="Calibri" w:hAnsi="Calibri" w:cs="Calibri"/>
                <w:bCs/>
                <w:color w:val="000000"/>
              </w:rPr>
              <w:t>305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2D29" w14:textId="65FCEC95" w:rsidR="007C5464" w:rsidRPr="009463D3" w:rsidRDefault="007C5464" w:rsidP="007C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14:paraId="51A5A85D" w14:textId="5B38CE2D" w:rsidR="00222342" w:rsidRDefault="00222342" w:rsidP="008E5C29">
      <w:pPr>
        <w:jc w:val="both"/>
      </w:pPr>
    </w:p>
    <w:p w14:paraId="2D4A7EBF" w14:textId="6FEFA426" w:rsidR="00222342" w:rsidRPr="00222342" w:rsidRDefault="00222342" w:rsidP="00332E9F">
      <w:pPr>
        <w:jc w:val="center"/>
        <w:rPr>
          <w:b/>
        </w:rPr>
      </w:pPr>
      <w:r w:rsidRPr="00332E9F">
        <w:rPr>
          <w:b/>
        </w:rPr>
        <w:t>Contact presse</w:t>
      </w:r>
      <w:r w:rsidR="00332E9F" w:rsidRPr="00332E9F">
        <w:rPr>
          <w:b/>
        </w:rPr>
        <w:t xml:space="preserve"> : </w:t>
      </w:r>
      <w:hyperlink r:id="rId7" w:history="1">
        <w:r w:rsidR="00332E9F" w:rsidRPr="00332E9F">
          <w:rPr>
            <w:rStyle w:val="Lienhypertexte"/>
            <w:b/>
          </w:rPr>
          <w:t>presse-dgs@sante.gouv.fr</w:t>
        </w:r>
      </w:hyperlink>
      <w:r w:rsidR="00332E9F">
        <w:rPr>
          <w:b/>
        </w:rPr>
        <w:t xml:space="preserve"> </w:t>
      </w:r>
    </w:p>
    <w:sectPr w:rsidR="00222342" w:rsidRPr="00222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C8E4D" w14:textId="77777777" w:rsidR="008600A4" w:rsidRDefault="008600A4" w:rsidP="003B5C95">
      <w:pPr>
        <w:spacing w:after="0" w:line="240" w:lineRule="auto"/>
      </w:pPr>
      <w:r>
        <w:separator/>
      </w:r>
    </w:p>
  </w:endnote>
  <w:endnote w:type="continuationSeparator" w:id="0">
    <w:p w14:paraId="14C75D8C" w14:textId="77777777" w:rsidR="008600A4" w:rsidRDefault="008600A4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A3DC" w14:textId="77777777" w:rsidR="008600A4" w:rsidRDefault="008600A4" w:rsidP="003B5C95">
      <w:pPr>
        <w:spacing w:after="0" w:line="240" w:lineRule="auto"/>
      </w:pPr>
      <w:r>
        <w:separator/>
      </w:r>
    </w:p>
  </w:footnote>
  <w:footnote w:type="continuationSeparator" w:id="0">
    <w:p w14:paraId="63EA3901" w14:textId="77777777" w:rsidR="008600A4" w:rsidRDefault="008600A4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CEB" w14:textId="77777777" w:rsidR="003B5C95" w:rsidRDefault="003B5C95">
    <w:pPr>
      <w:pStyle w:val="En-tte"/>
    </w:pPr>
    <w:r>
      <w:rPr>
        <w:noProof/>
        <w:lang w:eastAsia="fr-FR"/>
      </w:rPr>
      <w:drawing>
        <wp:inline distT="0" distB="0" distL="0" distR="0" wp14:anchorId="67BE5895" wp14:editId="4A511B99">
          <wp:extent cx="1914525" cy="1367518"/>
          <wp:effectExtent l="0" t="0" r="0" b="4445"/>
          <wp:docPr id="1" name="Image 1" descr="C:\Users\edouard.montchamp\AppData\Local\Microsoft\Windows\INetCache\Content.MSO\22C129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22C129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928" cy="136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375F9"/>
    <w:rsid w:val="000A468F"/>
    <w:rsid w:val="000E5267"/>
    <w:rsid w:val="00121831"/>
    <w:rsid w:val="001261E6"/>
    <w:rsid w:val="00181644"/>
    <w:rsid w:val="00196B93"/>
    <w:rsid w:val="001C25CB"/>
    <w:rsid w:val="00222342"/>
    <w:rsid w:val="002302B1"/>
    <w:rsid w:val="00296076"/>
    <w:rsid w:val="002A2023"/>
    <w:rsid w:val="002E074E"/>
    <w:rsid w:val="003021E9"/>
    <w:rsid w:val="00332E9F"/>
    <w:rsid w:val="003356F2"/>
    <w:rsid w:val="003532CD"/>
    <w:rsid w:val="003B5C95"/>
    <w:rsid w:val="003D15C8"/>
    <w:rsid w:val="00452704"/>
    <w:rsid w:val="0045566A"/>
    <w:rsid w:val="00463C29"/>
    <w:rsid w:val="004809DB"/>
    <w:rsid w:val="00490025"/>
    <w:rsid w:val="0049143D"/>
    <w:rsid w:val="004A5C8B"/>
    <w:rsid w:val="00526826"/>
    <w:rsid w:val="00556CF4"/>
    <w:rsid w:val="00581075"/>
    <w:rsid w:val="005E340E"/>
    <w:rsid w:val="006905CA"/>
    <w:rsid w:val="00692BBC"/>
    <w:rsid w:val="006A5E68"/>
    <w:rsid w:val="006D556A"/>
    <w:rsid w:val="006D7695"/>
    <w:rsid w:val="007501F9"/>
    <w:rsid w:val="007C464F"/>
    <w:rsid w:val="007C5464"/>
    <w:rsid w:val="008600A4"/>
    <w:rsid w:val="008B3F96"/>
    <w:rsid w:val="008E5C29"/>
    <w:rsid w:val="009152FA"/>
    <w:rsid w:val="00935AFF"/>
    <w:rsid w:val="009463D3"/>
    <w:rsid w:val="00971EA0"/>
    <w:rsid w:val="009D51EE"/>
    <w:rsid w:val="009E4396"/>
    <w:rsid w:val="00A756B1"/>
    <w:rsid w:val="00AB574C"/>
    <w:rsid w:val="00B477A7"/>
    <w:rsid w:val="00B65C11"/>
    <w:rsid w:val="00B77664"/>
    <w:rsid w:val="00B81ECB"/>
    <w:rsid w:val="00C31321"/>
    <w:rsid w:val="00C454AE"/>
    <w:rsid w:val="00C47BAD"/>
    <w:rsid w:val="00C738C4"/>
    <w:rsid w:val="00D0300D"/>
    <w:rsid w:val="00D10398"/>
    <w:rsid w:val="00D11F53"/>
    <w:rsid w:val="00D26CD4"/>
    <w:rsid w:val="00D779E2"/>
    <w:rsid w:val="00D96C41"/>
    <w:rsid w:val="00DB2830"/>
    <w:rsid w:val="00DC15FA"/>
    <w:rsid w:val="00DD5CCD"/>
    <w:rsid w:val="00DE3594"/>
    <w:rsid w:val="00DF5C07"/>
    <w:rsid w:val="00E0023E"/>
    <w:rsid w:val="00E34A2D"/>
    <w:rsid w:val="00E4141E"/>
    <w:rsid w:val="00E438D1"/>
    <w:rsid w:val="00E524FC"/>
    <w:rsid w:val="00F2231C"/>
    <w:rsid w:val="00F22766"/>
    <w:rsid w:val="00F23C42"/>
    <w:rsid w:val="00F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4A9A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HADDAD, Ludmila (DICOM/BUREAU DE LA COMMUNICATION DIGITALE)</cp:lastModifiedBy>
  <cp:revision>2</cp:revision>
  <cp:lastPrinted>2021-01-14T18:45:00Z</cp:lastPrinted>
  <dcterms:created xsi:type="dcterms:W3CDTF">2021-01-16T19:00:00Z</dcterms:created>
  <dcterms:modified xsi:type="dcterms:W3CDTF">2021-01-16T19:00:00Z</dcterms:modified>
</cp:coreProperties>
</file>