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4E" w:rsidRDefault="0077274E" w:rsidP="0077274E">
      <w:pPr>
        <w:rPr>
          <w:rFonts w:asciiTheme="minorHAnsi" w:hAnsiTheme="minorHAnsi" w:cstheme="minorBidi"/>
          <w:color w:val="1F497D"/>
          <w:sz w:val="22"/>
          <w:szCs w:val="22"/>
          <w:lang w:eastAsia="en-US"/>
        </w:rPr>
      </w:pPr>
    </w:p>
    <w:p w:rsidR="0077274E" w:rsidRDefault="0077274E" w:rsidP="0077274E">
      <w:bookmarkStart w:id="0" w:name="_MailOriginal"/>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7274E" w:rsidTr="0077274E">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7274E">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7274E">
                          <w:tc>
                            <w:tcPr>
                              <w:tcW w:w="150" w:type="dxa"/>
                              <w:vAlign w:val="center"/>
                              <w:hideMark/>
                            </w:tcPr>
                            <w:p w:rsidR="0077274E" w:rsidRDefault="0077274E"/>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7274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7274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7274E">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7274E">
                                                  <w:tc>
                                                    <w:tcPr>
                                                      <w:tcW w:w="0" w:type="auto"/>
                                                      <w:vAlign w:val="center"/>
                                                      <w:hideMark/>
                                                    </w:tcPr>
                                                    <w:p w:rsidR="0077274E" w:rsidRDefault="0077274E">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7274E">
                          <w:trPr>
                            <w:trHeight w:val="150"/>
                          </w:trPr>
                          <w:tc>
                            <w:tcPr>
                              <w:tcW w:w="9750" w:type="dxa"/>
                              <w:shd w:val="clear" w:color="auto" w:fill="FFFFFF"/>
                              <w:tcMar>
                                <w:top w:w="0" w:type="dxa"/>
                                <w:left w:w="150" w:type="dxa"/>
                                <w:bottom w:w="0" w:type="dxa"/>
                                <w:right w:w="150" w:type="dxa"/>
                              </w:tcMar>
                              <w:vAlign w:val="center"/>
                              <w:hideMark/>
                            </w:tcPr>
                            <w:p w:rsidR="0077274E" w:rsidRDefault="0077274E">
                              <w:pPr>
                                <w:spacing w:line="150" w:lineRule="exact"/>
                                <w:rPr>
                                  <w:rFonts w:eastAsia="Times New Roman"/>
                                  <w:sz w:val="15"/>
                                  <w:szCs w:val="15"/>
                                </w:rPr>
                              </w:pPr>
                              <w:r>
                                <w:rPr>
                                  <w:rFonts w:eastAsia="Times New Roman"/>
                                  <w:sz w:val="15"/>
                                  <w:szCs w:val="15"/>
                                </w:rPr>
                                <w:t> </w:t>
                              </w:r>
                            </w:p>
                          </w:tc>
                        </w:tr>
                      </w:tbl>
                      <w:p w:rsidR="0077274E" w:rsidRDefault="0077274E">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7274E">
                          <w:trPr>
                            <w:hidden/>
                          </w:trPr>
                          <w:tc>
                            <w:tcPr>
                              <w:tcW w:w="150" w:type="dxa"/>
                              <w:shd w:val="clear" w:color="auto" w:fill="FFFFFF"/>
                              <w:vAlign w:val="center"/>
                              <w:hideMark/>
                            </w:tcPr>
                            <w:p w:rsidR="0077274E" w:rsidRDefault="0077274E">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7274E">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7274E">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7274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7274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7274E">
                                                        <w:tc>
                                                          <w:tcPr>
                                                            <w:tcW w:w="0" w:type="auto"/>
                                                            <w:vAlign w:val="center"/>
                                                            <w:hideMark/>
                                                          </w:tcPr>
                                                          <w:p w:rsidR="0077274E" w:rsidRDefault="0077274E">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7" name="Image 7" descr="https://img.diffusion.social.gouv.fr/5a5873edb85b530da84d23f7/OvEmWxyFTqWF6MnWeWcfzQ/-550wEQERoCLSYv1S5Zmg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OvEmWxyFTqWF6MnWeWcfzQ/-550wEQERoCLSYv1S5Zmg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7274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7274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7274E">
                                                        <w:trPr>
                                                          <w:jc w:val="center"/>
                                                        </w:trPr>
                                                        <w:tc>
                                                          <w:tcPr>
                                                            <w:tcW w:w="0" w:type="auto"/>
                                                            <w:vAlign w:val="center"/>
                                                            <w:hideMark/>
                                                          </w:tcPr>
                                                          <w:p w:rsidR="0077274E" w:rsidRDefault="0077274E">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6" name="Image 6" descr="https://img.diffusion.social.gouv.fr/5a5873edb85b530da84d23f7/OvEmWxyFTqWF6MnWeWcfzQ/-550wEQERoCLSYv1S5Zmg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OvEmWxyFTqWF6MnWeWcfzQ/-550wEQERoCLSYv1S5Zmg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7274E">
                                                  <w:tc>
                                                    <w:tcPr>
                                                      <w:tcW w:w="0" w:type="auto"/>
                                                      <w:vAlign w:val="center"/>
                                                      <w:hideMark/>
                                                    </w:tcPr>
                                                    <w:p w:rsidR="0077274E" w:rsidRDefault="0077274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7274E">
                          <w:tc>
                            <w:tcPr>
                              <w:tcW w:w="150" w:type="dxa"/>
                              <w:shd w:val="clear" w:color="auto" w:fill="FFFFFF"/>
                              <w:vAlign w:val="center"/>
                              <w:hideMark/>
                            </w:tcPr>
                            <w:p w:rsidR="0077274E" w:rsidRDefault="0077274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7274E">
                                                  <w:tc>
                                                    <w:tcPr>
                                                      <w:tcW w:w="0" w:type="auto"/>
                                                      <w:vAlign w:val="center"/>
                                                      <w:hideMark/>
                                                    </w:tcPr>
                                                    <w:p w:rsidR="0077274E" w:rsidRDefault="0077274E">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12 novembre 2021</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7274E">
                                                  <w:tc>
                                                    <w:tcPr>
                                                      <w:tcW w:w="0" w:type="auto"/>
                                                      <w:vAlign w:val="center"/>
                                                      <w:hideMark/>
                                                    </w:tcPr>
                                                    <w:p w:rsidR="0077274E" w:rsidRDefault="0077274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12 novembre 2021, plus de 101 021 000 injections ont été réalisées</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7274E">
                          <w:tc>
                            <w:tcPr>
                              <w:tcW w:w="150" w:type="dxa"/>
                              <w:shd w:val="clear" w:color="auto" w:fill="FFFFFF"/>
                              <w:vAlign w:val="center"/>
                              <w:hideMark/>
                            </w:tcPr>
                            <w:p w:rsidR="0077274E" w:rsidRDefault="0077274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7274E">
                                                  <w:tc>
                                                    <w:tcPr>
                                                      <w:tcW w:w="0" w:type="auto"/>
                                                      <w:vAlign w:val="center"/>
                                                      <w:hideMark/>
                                                    </w:tcPr>
                                                    <w:p w:rsidR="0077274E" w:rsidRDefault="0077274E">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51 496 116 personnes ont reçu au moins une injection (soit 76,4% de la population totale) et 50 397 935 personnes ont désormais un schéma vaccinal complet (soit 74,7% de la population totale).</w:t>
                                                      </w:r>
                                                    </w:p>
                                                    <w:p w:rsidR="0077274E" w:rsidRDefault="0077274E">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77274E" w:rsidRDefault="0077274E">
                                                      <w:pPr>
                                                        <w:pStyle w:val="NormalWeb"/>
                                                        <w:spacing w:before="0" w:beforeAutospacing="0" w:after="0" w:afterAutospacing="0" w:line="390" w:lineRule="exact"/>
                                                        <w:jc w:val="both"/>
                                                        <w:rPr>
                                                          <w:rStyle w:val="Accentuation"/>
                                                          <w:rFonts w:ascii="Arial" w:hAnsi="Arial" w:cs="Arial"/>
                                                          <w:color w:val="393939"/>
                                                          <w:sz w:val="12"/>
                                                          <w:szCs w:val="12"/>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7274E" w:rsidRDefault="0077274E">
                                                      <w:pPr>
                                                        <w:pStyle w:val="NormalWeb"/>
                                                        <w:spacing w:before="0" w:beforeAutospacing="0" w:after="0" w:afterAutospacing="0" w:line="390" w:lineRule="exact"/>
                                                        <w:jc w:val="both"/>
                                                        <w:rPr>
                                                          <w:rFonts w:ascii="Arial" w:hAnsi="Arial" w:cs="Arial"/>
                                                          <w:color w:val="393939"/>
                                                          <w:sz w:val="26"/>
                                                          <w:szCs w:val="26"/>
                                                        </w:rPr>
                                                      </w:pP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77274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77274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novembre</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7274E">
                          <w:tc>
                            <w:tcPr>
                              <w:tcW w:w="150" w:type="dxa"/>
                              <w:shd w:val="clear" w:color="auto" w:fill="FFFFFF"/>
                              <w:vAlign w:val="center"/>
                              <w:hideMark/>
                            </w:tcPr>
                            <w:p w:rsidR="0077274E" w:rsidRDefault="0077274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7274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77274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27 858</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 260 664</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51 496 116</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7274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77274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247 536</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1 852 508</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101 021 053</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7274E">
                          <w:tc>
                            <w:tcPr>
                              <w:tcW w:w="150" w:type="dxa"/>
                              <w:shd w:val="clear" w:color="auto" w:fill="FFFFFF"/>
                              <w:vAlign w:val="center"/>
                              <w:hideMark/>
                            </w:tcPr>
                            <w:p w:rsidR="0077274E" w:rsidRDefault="0077274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6"/>
                                    </w:tblGrid>
                                    <w:tr w:rsidR="0077274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37 100</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77274E">
                                                  <w:tc>
                                                    <w:tcPr>
                                                      <w:tcW w:w="0" w:type="auto"/>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77274E">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77274E">
                                                  <w:tc>
                                                    <w:tcPr>
                                                      <w:tcW w:w="0" w:type="auto"/>
                                                      <w:vAlign w:val="center"/>
                                                      <w:hideMark/>
                                                    </w:tcPr>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50 397 935</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7274E">
                                                  <w:tc>
                                                    <w:tcPr>
                                                      <w:tcW w:w="0" w:type="auto"/>
                                                      <w:vAlign w:val="center"/>
                                                      <w:hideMark/>
                                                    </w:tcPr>
                                                    <w:p w:rsidR="0077274E" w:rsidRDefault="0077274E">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rendez-vous est possible :</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7274E" w:rsidRDefault="0077274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1er septembre</w:t>
                                                      </w:r>
                                                    </w:p>
                                                    <w:p w:rsidR="0077274E" w:rsidRDefault="0077274E">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w:t>
                                                      </w:r>
                                                      <w:r>
                                                        <w:rPr>
                                                          <w:rFonts w:ascii="Arial" w:hAnsi="Arial" w:cs="Arial"/>
                                                          <w:color w:val="393939"/>
                                                          <w:sz w:val="15"/>
                                                          <w:szCs w:val="15"/>
                                                          <w:vertAlign w:val="superscript"/>
                                                        </w:rPr>
                                                        <w:t>er</w:t>
                                                      </w:r>
                                                      <w:r>
                                                        <w:rPr>
                                                          <w:rFonts w:ascii="Arial" w:hAnsi="Arial" w:cs="Arial"/>
                                                          <w:color w:val="393939"/>
                                                          <w:sz w:val="18"/>
                                                          <w:szCs w:val="18"/>
                                                        </w:rPr>
                                                        <w:t xml:space="preserve"> septembre 2021 pour certaines populations prioritaires particulièrement vulnérables.</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7274E" w:rsidRDefault="0077274E" w:rsidP="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w:t>
                                                      </w:r>
                                                      <w:bookmarkStart w:id="1" w:name="_GoBack"/>
                                                      <w:r>
                                                        <w:rPr>
                                                          <w:rFonts w:ascii="Arial" w:hAnsi="Arial" w:cs="Arial"/>
                                                          <w:color w:val="393939"/>
                                                          <w:sz w:val="18"/>
                                                          <w:szCs w:val="18"/>
                                                        </w:rPr>
                                                        <w:t xml:space="preserve">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bookmarkEnd w:id="1"/>
                                                      <w:r>
                                                        <w:rPr>
                                                          <w:rFonts w:ascii="Arial" w:hAnsi="Arial" w:cs="Arial"/>
                                                          <w:color w:val="393939"/>
                                                          <w:sz w:val="18"/>
                                                          <w:szCs w:val="18"/>
                                                        </w:rPr>
                                                        <w:t>.</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w:t>
                                                      </w:r>
                                                      <w:r>
                                                        <w:rPr>
                                                          <w:rFonts w:ascii="Arial" w:hAnsi="Arial" w:cs="Arial"/>
                                                          <w:color w:val="393939"/>
                                                          <w:sz w:val="18"/>
                                                          <w:szCs w:val="18"/>
                                                        </w:rPr>
                                                        <w:lastRenderedPageBreak/>
                                                        <w:t>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77274E" w:rsidRDefault="0077274E">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77274E" w:rsidRDefault="0077274E">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7274E" w:rsidRDefault="0077274E">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77274E">
                          <w:tc>
                            <w:tcPr>
                              <w:tcW w:w="150" w:type="dxa"/>
                              <w:shd w:val="clear" w:color="auto" w:fill="FFFFFF"/>
                              <w:vAlign w:val="center"/>
                              <w:hideMark/>
                            </w:tcPr>
                            <w:p w:rsidR="0077274E" w:rsidRDefault="0077274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77274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77274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77274E">
                                                        <w:trPr>
                                                          <w:jc w:val="center"/>
                                                        </w:trPr>
                                                        <w:tc>
                                                          <w:tcPr>
                                                            <w:tcW w:w="0" w:type="auto"/>
                                                            <w:vAlign w:val="center"/>
                                                            <w:hideMark/>
                                                          </w:tcPr>
                                                          <w:p w:rsidR="0077274E" w:rsidRDefault="0077274E">
                                                            <w:pPr>
                                                              <w:spacing w:line="0" w:lineRule="atLeast"/>
                                                              <w:jc w:val="center"/>
                                                              <w:rPr>
                                                                <w:rFonts w:eastAsia="Times New Roman"/>
                                                                <w:sz w:val="2"/>
                                                                <w:szCs w:val="2"/>
                                                              </w:rPr>
                                                            </w:pPr>
                                                            <w:r>
                                                              <w:rPr>
                                                                <w:rFonts w:eastAsia="Times New Roman"/>
                                                                <w:noProof/>
                                                                <w:sz w:val="2"/>
                                                                <w:szCs w:val="2"/>
                                                              </w:rPr>
                                                              <w:drawing>
                                                                <wp:inline distT="0" distB="0" distL="0" distR="0">
                                                                  <wp:extent cx="5420488" cy="8823843"/>
                                                                  <wp:effectExtent l="0" t="0" r="8890" b="0"/>
                                                                  <wp:docPr id="5" name="Image 5" descr="https://img.diffusion.social.gouv.fr/5a5873edb85b530da84d23f7/OvEmWxyFTqWF6MnWeWcfzQ/-550wEQERoCLSYv1S5Zmgw-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OvEmWxyFTqWF6MnWeWcfzQ/-550wEQERoCLSYv1S5Zmgw-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136" cy="8831409"/>
                                                                          </a:xfrm>
                                                                          <a:prstGeom prst="rect">
                                                                            <a:avLst/>
                                                                          </a:prstGeom>
                                                                          <a:noFill/>
                                                                          <a:ln>
                                                                            <a:noFill/>
                                                                          </a:ln>
                                                                        </pic:spPr>
                                                                      </pic:pic>
                                                                    </a:graphicData>
                                                                  </a:graphic>
                                                                </wp:inline>
                                                              </w:drawing>
                                                            </w:r>
                                                          </w:p>
                                                        </w:tc>
                                                      </w:tr>
                                                    </w:tbl>
                                                    <w:p w:rsidR="0077274E" w:rsidRDefault="0077274E">
                                                      <w:pPr>
                                                        <w:jc w:val="center"/>
                                                        <w:rPr>
                                                          <w:rFonts w:eastAsia="Times New Roman"/>
                                                          <w:sz w:val="20"/>
                                                          <w:szCs w:val="20"/>
                                                        </w:rPr>
                                                      </w:pPr>
                                                      <w:r>
                                                        <w:rPr>
                                                          <w:rFonts w:eastAsia="Times New Roman"/>
                                                          <w:noProof/>
                                                          <w:sz w:val="2"/>
                                                          <w:szCs w:val="2"/>
                                                        </w:rPr>
                                                        <w:lastRenderedPageBreak/>
                                                        <w:drawing>
                                                          <wp:anchor distT="0" distB="0" distL="114300" distR="114300" simplePos="0" relativeHeight="251658240" behindDoc="1" locked="0" layoutInCell="1" allowOverlap="1">
                                                            <wp:simplePos x="0" y="0"/>
                                                            <wp:positionH relativeFrom="column">
                                                              <wp:posOffset>6985</wp:posOffset>
                                                            </wp:positionH>
                                                            <wp:positionV relativeFrom="paragraph">
                                                              <wp:posOffset>-21590</wp:posOffset>
                                                            </wp:positionV>
                                                            <wp:extent cx="5412740" cy="8811895"/>
                                                            <wp:effectExtent l="0" t="0" r="0" b="8255"/>
                                                            <wp:wrapTight wrapText="bothSides">
                                                              <wp:wrapPolygon edited="0">
                                                                <wp:start x="0" y="0"/>
                                                                <wp:lineTo x="0" y="21574"/>
                                                                <wp:lineTo x="21514" y="21574"/>
                                                                <wp:lineTo x="21514" y="0"/>
                                                                <wp:lineTo x="0" y="0"/>
                                                              </wp:wrapPolygon>
                                                            </wp:wrapTight>
                                                            <wp:docPr id="4" name="Image 4" descr="https://img.diffusion.social.gouv.fr/5a5873edb85b530da84d23f7/OvEmWxyFTqWF6MnWeWcfzQ/-550wEQERoCLSYv1S5Zmgw-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OvEmWxyFTqWF6MnWeWcfzQ/-550wEQERoCLSYv1S5Zmgw-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740" cy="8811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274E" w:rsidRDefault="0077274E">
                                                <w:pPr>
                                                  <w:jc w:val="center"/>
                                                  <w:rPr>
                                                    <w:rFonts w:eastAsia="Times New Roman"/>
                                                    <w:sz w:val="20"/>
                                                    <w:szCs w:val="20"/>
                                                  </w:rPr>
                                                </w:pPr>
                                                <w:r>
                                                  <w:rPr>
                                                    <w:rFonts w:eastAsia="Times New Roman"/>
                                                    <w:noProof/>
                                                    <w:sz w:val="2"/>
                                                    <w:szCs w:val="2"/>
                                                  </w:rPr>
                                                  <w:lastRenderedPageBreak/>
                                                  <w:drawing>
                                                    <wp:anchor distT="0" distB="0" distL="114300" distR="114300" simplePos="0" relativeHeight="251660288" behindDoc="1" locked="0" layoutInCell="1" allowOverlap="1" wp14:anchorId="66F82F80" wp14:editId="5A432BE6">
                                                      <wp:simplePos x="0" y="0"/>
                                                      <wp:positionH relativeFrom="column">
                                                        <wp:posOffset>-297180</wp:posOffset>
                                                      </wp:positionH>
                                                      <wp:positionV relativeFrom="paragraph">
                                                        <wp:posOffset>-2058035</wp:posOffset>
                                                      </wp:positionV>
                                                      <wp:extent cx="5765800" cy="9386570"/>
                                                      <wp:effectExtent l="0" t="0" r="6350" b="5080"/>
                                                      <wp:wrapTight wrapText="bothSides">
                                                        <wp:wrapPolygon edited="0">
                                                          <wp:start x="0" y="0"/>
                                                          <wp:lineTo x="0" y="21568"/>
                                                          <wp:lineTo x="21552" y="21568"/>
                                                          <wp:lineTo x="21552" y="0"/>
                                                          <wp:lineTo x="0" y="0"/>
                                                        </wp:wrapPolygon>
                                                      </wp:wrapTight>
                                                      <wp:docPr id="3" name="Image 3" descr="https://img.diffusion.social.gouv.fr/5a5873edb85b530da84d23f7/OvEmWxyFTqWF6MnWeWcfzQ/-550wEQERoCLSYv1S5Zmgw-Infog%20rappel-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OvEmWxyFTqWF6MnWeWcfzQ/-550wEQERoCLSYv1S5Zmgw-Infog%20rappel-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9386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7274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77274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77274E">
                                                        <w:trPr>
                                                          <w:jc w:val="center"/>
                                                        </w:trPr>
                                                        <w:tc>
                                                          <w:tcPr>
                                                            <w:tcW w:w="0" w:type="auto"/>
                                                            <w:vAlign w:val="center"/>
                                                            <w:hideMark/>
                                                          </w:tcPr>
                                                          <w:p w:rsidR="0077274E" w:rsidRDefault="0077274E">
                                                            <w:pPr>
                                                              <w:spacing w:line="0" w:lineRule="atLeast"/>
                                                              <w:jc w:val="center"/>
                                                              <w:rPr>
                                                                <w:rFonts w:eastAsia="Times New Roman"/>
                                                                <w:sz w:val="2"/>
                                                                <w:szCs w:val="2"/>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r w:rsidR="0077274E">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77274E">
                          <w:tc>
                            <w:tcPr>
                              <w:tcW w:w="150" w:type="dxa"/>
                              <w:shd w:val="clear" w:color="auto" w:fill="FFFFFF"/>
                              <w:vAlign w:val="center"/>
                              <w:hideMark/>
                            </w:tcPr>
                            <w:p w:rsidR="0077274E" w:rsidRDefault="0077274E">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77274E">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2"/>
                                                </w:tblGrid>
                                                <w:tr w:rsidR="0077274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77274E">
                                                        <w:trPr>
                                                          <w:jc w:val="center"/>
                                                        </w:trPr>
                                                        <w:tc>
                                                          <w:tcPr>
                                                            <w:tcW w:w="0" w:type="auto"/>
                                                            <w:vAlign w:val="center"/>
                                                            <w:hideMark/>
                                                          </w:tcPr>
                                                          <w:p w:rsidR="0077274E" w:rsidRDefault="0077274E">
                                                            <w:pPr>
                                                              <w:spacing w:line="0" w:lineRule="atLeast"/>
                                                              <w:jc w:val="center"/>
                                                              <w:rPr>
                                                                <w:rFonts w:eastAsia="Times New Roman"/>
                                                                <w:sz w:val="2"/>
                                                                <w:szCs w:val="2"/>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7274E">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7274E">
                          <w:tc>
                            <w:tcPr>
                              <w:tcW w:w="150" w:type="dxa"/>
                              <w:shd w:val="clear" w:color="auto" w:fill="FFFFFF"/>
                              <w:vAlign w:val="center"/>
                              <w:hideMark/>
                            </w:tcPr>
                            <w:p w:rsidR="0077274E" w:rsidRDefault="0077274E">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7274E">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7274E">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7274E">
                                                  <w:tc>
                                                    <w:tcPr>
                                                      <w:tcW w:w="0" w:type="auto"/>
                                                      <w:vAlign w:val="center"/>
                                                      <w:hideMark/>
                                                    </w:tcPr>
                                                    <w:p w:rsidR="0077274E" w:rsidRDefault="0077274E">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shd w:val="clear" w:color="auto" w:fill="FFFFFF"/>
                              <w:vAlign w:val="center"/>
                              <w:hideMark/>
                            </w:tcPr>
                            <w:p w:rsidR="0077274E" w:rsidRDefault="0077274E">
                              <w:pPr>
                                <w:rPr>
                                  <w:rFonts w:eastAsia="Times New Roman"/>
                                  <w:sz w:val="20"/>
                                  <w:szCs w:val="20"/>
                                </w:rPr>
                              </w:pPr>
                            </w:p>
                          </w:tc>
                        </w:tr>
                      </w:tbl>
                      <w:p w:rsidR="0077274E" w:rsidRDefault="0077274E">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7274E">
                          <w:trPr>
                            <w:trHeight w:val="150"/>
                          </w:trPr>
                          <w:tc>
                            <w:tcPr>
                              <w:tcW w:w="9750" w:type="dxa"/>
                              <w:shd w:val="clear" w:color="auto" w:fill="FFFFFF"/>
                              <w:tcMar>
                                <w:top w:w="0" w:type="dxa"/>
                                <w:left w:w="150" w:type="dxa"/>
                                <w:bottom w:w="0" w:type="dxa"/>
                                <w:right w:w="150" w:type="dxa"/>
                              </w:tcMar>
                              <w:vAlign w:val="center"/>
                              <w:hideMark/>
                            </w:tcPr>
                            <w:p w:rsidR="0077274E" w:rsidRDefault="0077274E">
                              <w:pPr>
                                <w:spacing w:line="150" w:lineRule="exact"/>
                                <w:rPr>
                                  <w:rFonts w:eastAsia="Times New Roman"/>
                                  <w:sz w:val="15"/>
                                  <w:szCs w:val="15"/>
                                </w:rPr>
                              </w:pPr>
                              <w:r>
                                <w:rPr>
                                  <w:rFonts w:eastAsia="Times New Roman"/>
                                  <w:sz w:val="15"/>
                                  <w:szCs w:val="15"/>
                                </w:rPr>
                                <w:t> </w:t>
                              </w:r>
                            </w:p>
                          </w:tc>
                        </w:tr>
                      </w:tbl>
                      <w:p w:rsidR="0077274E" w:rsidRDefault="0077274E">
                        <w:pPr>
                          <w:rPr>
                            <w:rFonts w:eastAsia="Times New Roman"/>
                            <w:sz w:val="20"/>
                            <w:szCs w:val="20"/>
                          </w:rPr>
                        </w:pPr>
                      </w:p>
                    </w:tc>
                  </w:tr>
                  <w:tr w:rsidR="0077274E">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7274E">
                          <w:tc>
                            <w:tcPr>
                              <w:tcW w:w="150" w:type="dxa"/>
                              <w:vAlign w:val="center"/>
                              <w:hideMark/>
                            </w:tcPr>
                            <w:p w:rsidR="0077274E" w:rsidRDefault="0077274E">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7274E">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7274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7274E">
                                                  <w:tc>
                                                    <w:tcPr>
                                                      <w:tcW w:w="0" w:type="auto"/>
                                                      <w:vAlign w:val="center"/>
                                                      <w:hideMark/>
                                                    </w:tcPr>
                                                    <w:p w:rsidR="0077274E" w:rsidRDefault="0077274E">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pPr>
                                <w:jc w:val="center"/>
                                <w:rPr>
                                  <w:rFonts w:eastAsia="Times New Roman"/>
                                  <w:sz w:val="20"/>
                                  <w:szCs w:val="20"/>
                                </w:rPr>
                              </w:pPr>
                            </w:p>
                          </w:tc>
                          <w:tc>
                            <w:tcPr>
                              <w:tcW w:w="150" w:type="dxa"/>
                              <w:vAlign w:val="center"/>
                              <w:hideMark/>
                            </w:tcPr>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rPr>
                      <w:rFonts w:eastAsia="Times New Roman"/>
                      <w:sz w:val="20"/>
                      <w:szCs w:val="20"/>
                    </w:rPr>
                  </w:pPr>
                </w:p>
              </w:tc>
            </w:tr>
          </w:tbl>
          <w:p w:rsidR="0077274E" w:rsidRDefault="0077274E">
            <w:pPr>
              <w:jc w:val="center"/>
              <w:rPr>
                <w:rFonts w:eastAsia="Times New Roman"/>
                <w:sz w:val="20"/>
                <w:szCs w:val="20"/>
              </w:rPr>
            </w:pPr>
          </w:p>
        </w:tc>
      </w:tr>
    </w:tbl>
    <w:p w:rsidR="0077274E" w:rsidRDefault="0077274E" w:rsidP="0077274E">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v_DxBD70J500MBEBEbQgNCLSdCL9UvQlmbQg7g2MTIzYWY0NjVlMDYwZjQ0ZTQ1ZDBiY2O4NWE1ODczZWRiODViNTMwZGE4NGQyM2Y3wLZPdkVtV3h5RlRxV0Y2TW5XZVdjZn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B4AE7" id="Rectangle 2" o:spid="_x0000_s1026" alt="https://eye.diffusion.social.gouv.fr/v?q=wATNAv_DxBD70J500MBEBEbQgNCLSdCL9UvQlmbQg7g2MTIzYWY0NjVlMDYwZjQ0ZTQ1ZDBiY2O4NWE1ODczZWRiODViNTMwZGE4NGQyM2Y3wLZPdkVtV3h5RlRxV0Y2TW5XZVdjZnp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v_DxBD70J500MBEBEbQgNCLSdCL9UvQlmbQg7g2MTIzYWY0NjVlMDYwZjQ0ZTQ1ZDBiY2O4NWE1ODczZWRiODViNTMwZGE4NGQyM2Y3wLZPdkVtV3h5RlRxV0Y2TW5XZVdjZ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v_DxBD70J500MBEBEbQgNCLSdCL9UvQlmbQg7g2MTIzYWY0NjVlMDYwZjQ0ZTQ1ZDBiY2O4NWE1ODczZWRiODViNTMwZGE4NGQyM2Y3wLZPdkVtV3h5RlRxV0Y2TW5XZVdjZn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bookmarkEnd w:id="0"/>
    </w:p>
    <w:p w:rsidR="00612088" w:rsidRDefault="00612088"/>
    <w:sectPr w:rsidR="00612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4E"/>
    <w:rsid w:val="00612088"/>
    <w:rsid w:val="00772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7B4A"/>
  <w15:chartTrackingRefBased/>
  <w15:docId w15:val="{1F88619D-D487-49B0-9B30-95CF8752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4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7274E"/>
    <w:rPr>
      <w:color w:val="0000FF"/>
      <w:u w:val="single"/>
    </w:rPr>
  </w:style>
  <w:style w:type="paragraph" w:styleId="NormalWeb">
    <w:name w:val="Normal (Web)"/>
    <w:basedOn w:val="Normal"/>
    <w:uiPriority w:val="99"/>
    <w:semiHidden/>
    <w:unhideWhenUsed/>
    <w:rsid w:val="0077274E"/>
    <w:pPr>
      <w:spacing w:before="100" w:beforeAutospacing="1" w:after="100" w:afterAutospacing="1"/>
    </w:pPr>
  </w:style>
  <w:style w:type="character" w:styleId="lev">
    <w:name w:val="Strong"/>
    <w:basedOn w:val="Policepardfaut"/>
    <w:uiPriority w:val="22"/>
    <w:qFormat/>
    <w:rsid w:val="0077274E"/>
    <w:rPr>
      <w:b/>
      <w:bCs/>
    </w:rPr>
  </w:style>
  <w:style w:type="character" w:styleId="Accentuation">
    <w:name w:val="Emphasis"/>
    <w:basedOn w:val="Policepardfaut"/>
    <w:uiPriority w:val="20"/>
    <w:qFormat/>
    <w:rsid w:val="00772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v_DxBD70J500MBEBEbQgNCLSdCL9UvQlmbQg8QQ0N_QsT9WKRlP0NbQgmZH0NzQsjvQldCxtWh0dHBzOi8vd3d3LnNhbnRlLmZyL7g1YTU4NzNlZGI4NWI1MzBkYTg0ZDIzZje4NjEyM2FmNDY1ZTA2MGY0NGU0NWQwYmNjwLZPdkVtV3h5RlRxV0Y2TW5XZVdjZnpRvGV5ZS5kaWZmdXNpb24uc29jaWFsLmdvdXYuZnLEFH4VFzbQxNDaN9CgQ9C30JXQydCj0L_QzDFD0LfQ1dDe" TargetMode="External"/><Relationship Id="rId12" Type="http://schemas.openxmlformats.org/officeDocument/2006/relationships/hyperlink" Target="https://eye.diffusion.social.gouv.fr/v3/r/USBSHOW/84/5a5873edb85b530da84d23f7/OvEmWxyFTqWF6MnWeWcfzQ/-550wEQERoCLSYv1S5Zmg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v_DxBD70J500MBEBEbQgNCLSdCL9UvQlmbQg8QQ0Jdg0NTQsdCTWkjQy9CmBOTQitCsQ-oxv21haWx0bzpwcmVzc2UtZGdzQHNhbnRlLmdvdXYuZnK4NWE1ODczZWRiODViNTMwZGE4NGQyM2Y3uDYxMjNhZjQ2NWUwNjBmNDRlNDVkMGJjY8C2T3ZFbVd4eUZUcVdGNk1uV2VXY2Z6Ub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v-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"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1024</Words>
  <Characters>5634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2021-11-12T17:59:00Z</dcterms:created>
  <dcterms:modified xsi:type="dcterms:W3CDTF">2021-11-12T18:03:00Z</dcterms:modified>
</cp:coreProperties>
</file>