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883738" w:rsidTr="00883738">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83738">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88373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883738">
                          <w:tc>
                            <w:tcPr>
                              <w:tcW w:w="150" w:type="dxa"/>
                              <w:vAlign w:val="center"/>
                              <w:hideMark/>
                            </w:tcPr>
                            <w:p w:rsidR="00883738" w:rsidRDefault="0088373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8373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8373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88373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883738">
                                                  <w:tc>
                                                    <w:tcPr>
                                                      <w:tcW w:w="0" w:type="auto"/>
                                                      <w:vAlign w:val="center"/>
                                                      <w:hideMark/>
                                                    </w:tcPr>
                                                    <w:p w:rsidR="00883738" w:rsidRDefault="0088373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r w:rsidR="0088373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883738">
                          <w:trPr>
                            <w:trHeight w:val="150"/>
                          </w:trPr>
                          <w:tc>
                            <w:tcPr>
                              <w:tcW w:w="9750" w:type="dxa"/>
                              <w:shd w:val="clear" w:color="auto" w:fill="FFFFFF"/>
                              <w:tcMar>
                                <w:top w:w="0" w:type="dxa"/>
                                <w:left w:w="150" w:type="dxa"/>
                                <w:bottom w:w="0" w:type="dxa"/>
                                <w:right w:w="150" w:type="dxa"/>
                              </w:tcMar>
                              <w:vAlign w:val="center"/>
                              <w:hideMark/>
                            </w:tcPr>
                            <w:p w:rsidR="00883738" w:rsidRDefault="00883738">
                              <w:pPr>
                                <w:spacing w:line="150" w:lineRule="exact"/>
                                <w:rPr>
                                  <w:rFonts w:eastAsia="Times New Roman"/>
                                  <w:sz w:val="15"/>
                                  <w:szCs w:val="15"/>
                                </w:rPr>
                              </w:pPr>
                              <w:r>
                                <w:rPr>
                                  <w:rFonts w:eastAsia="Times New Roman"/>
                                  <w:sz w:val="15"/>
                                  <w:szCs w:val="15"/>
                                </w:rPr>
                                <w:t> </w:t>
                              </w:r>
                            </w:p>
                          </w:tc>
                        </w:tr>
                      </w:tbl>
                      <w:p w:rsidR="00883738" w:rsidRDefault="00883738">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883738">
                          <w:trPr>
                            <w:hidden/>
                          </w:trPr>
                          <w:tc>
                            <w:tcPr>
                              <w:tcW w:w="150" w:type="dxa"/>
                              <w:shd w:val="clear" w:color="auto" w:fill="FFFFFF"/>
                              <w:vAlign w:val="center"/>
                              <w:hideMark/>
                            </w:tcPr>
                            <w:p w:rsidR="00883738" w:rsidRDefault="0088373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88373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88373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88373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88373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883738">
                                                        <w:tc>
                                                          <w:tcPr>
                                                            <w:tcW w:w="0" w:type="auto"/>
                                                            <w:vAlign w:val="center"/>
                                                            <w:hideMark/>
                                                          </w:tcPr>
                                                          <w:p w:rsidR="00883738" w:rsidRDefault="00883738">
                                                            <w:pPr>
                                                              <w:spacing w:line="0" w:lineRule="atLeast"/>
                                                              <w:rPr>
                                                                <w:rFonts w:eastAsia="Times New Roman"/>
                                                                <w:sz w:val="2"/>
                                                                <w:szCs w:val="2"/>
                                                              </w:rPr>
                                                            </w:pPr>
                                                            <w:r>
                                                              <w:rPr>
                                                                <w:rFonts w:eastAsia="Times New Roman"/>
                                                                <w:noProof/>
                                                                <w:sz w:val="2"/>
                                                                <w:szCs w:val="2"/>
                                                              </w:rPr>
                                                              <w:drawing>
                                                                <wp:inline distT="0" distB="0" distL="0" distR="0">
                                                                  <wp:extent cx="2004060" cy="1430020"/>
                                                                  <wp:effectExtent l="0" t="0" r="0" b="0"/>
                                                                  <wp:docPr id="7" name="Image 7" descr="https://img.diffusion.social.gouv.fr/5a5873edb85b530da84d23f7/aHLxdryiSSGrleYoujcByQ/lVVaDBUiSAKUzh1Z7UG0D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aHLxdryiSSGrleYoujcByQ/lVVaDBUiSAKUzh1Z7UG0D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88373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88373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883738">
                                                        <w:trPr>
                                                          <w:jc w:val="center"/>
                                                        </w:trPr>
                                                        <w:tc>
                                                          <w:tcPr>
                                                            <w:tcW w:w="0" w:type="auto"/>
                                                            <w:vAlign w:val="center"/>
                                                            <w:hideMark/>
                                                          </w:tcPr>
                                                          <w:p w:rsidR="00883738" w:rsidRDefault="00883738">
                                                            <w:pPr>
                                                              <w:spacing w:line="0" w:lineRule="atLeast"/>
                                                              <w:jc w:val="center"/>
                                                              <w:rPr>
                                                                <w:rFonts w:eastAsia="Times New Roman"/>
                                                                <w:sz w:val="2"/>
                                                                <w:szCs w:val="2"/>
                                                              </w:rPr>
                                                            </w:pPr>
                                                            <w:r>
                                                              <w:rPr>
                                                                <w:rFonts w:eastAsia="Times New Roman"/>
                                                                <w:noProof/>
                                                                <w:sz w:val="2"/>
                                                                <w:szCs w:val="2"/>
                                                              </w:rPr>
                                                              <w:drawing>
                                                                <wp:inline distT="0" distB="0" distL="0" distR="0">
                                                                  <wp:extent cx="2383155" cy="1673225"/>
                                                                  <wp:effectExtent l="0" t="0" r="0" b="0"/>
                                                                  <wp:docPr id="6" name="Image 6" descr="https://img.diffusion.social.gouv.fr/5a5873edb85b530da84d23f7/aHLxdryiSSGrleYoujcByQ/lVVaDBUiSAKUzh1Z7UG0D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aHLxdryiSSGrleYoujcByQ/lVVaDBUiSAKUzh1Z7UG0D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73225"/>
                                                                          </a:xfrm>
                                                                          <a:prstGeom prst="rect">
                                                                            <a:avLst/>
                                                                          </a:prstGeom>
                                                                          <a:noFill/>
                                                                          <a:ln>
                                                                            <a:noFill/>
                                                                          </a:ln>
                                                                        </pic:spPr>
                                                                      </pic:pic>
                                                                    </a:graphicData>
                                                                  </a:graphic>
                                                                </wp:inline>
                                                              </w:drawing>
                                                            </w: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8373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83738">
                          <w:trPr>
                            <w:hidden/>
                          </w:trPr>
                          <w:tc>
                            <w:tcPr>
                              <w:tcW w:w="150" w:type="dxa"/>
                              <w:shd w:val="clear" w:color="auto" w:fill="FFFFFF"/>
                              <w:vAlign w:val="center"/>
                              <w:hideMark/>
                            </w:tcPr>
                            <w:p w:rsidR="00883738" w:rsidRDefault="0088373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373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8373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83738">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883738">
                                                  <w:tc>
                                                    <w:tcPr>
                                                      <w:tcW w:w="0" w:type="auto"/>
                                                      <w:vAlign w:val="center"/>
                                                      <w:hideMark/>
                                                    </w:tcPr>
                                                    <w:p w:rsidR="00883738" w:rsidRDefault="0088373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883738" w:rsidRDefault="00883738">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883738">
                                                  <w:trPr>
                                                    <w:hidden/>
                                                  </w:trPr>
                                                  <w:tc>
                                                    <w:tcPr>
                                                      <w:tcW w:w="0" w:type="auto"/>
                                                      <w:vAlign w:val="center"/>
                                                      <w:hideMark/>
                                                    </w:tcPr>
                                                    <w:p w:rsidR="00883738" w:rsidRDefault="00883738">
                                                      <w:pPr>
                                                        <w:rPr>
                                                          <w:rFonts w:eastAsia="Times New Roman"/>
                                                          <w:vanish/>
                                                        </w:rPr>
                                                      </w:pP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r w:rsidR="0088373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883738">
                          <w:tc>
                            <w:tcPr>
                              <w:tcW w:w="150" w:type="dxa"/>
                              <w:shd w:val="clear" w:color="auto" w:fill="FFFFFF"/>
                              <w:vAlign w:val="center"/>
                              <w:hideMark/>
                            </w:tcPr>
                            <w:p w:rsidR="00883738" w:rsidRDefault="0088373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88373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88373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88373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883738">
                                                  <w:tc>
                                                    <w:tcPr>
                                                      <w:tcW w:w="0" w:type="auto"/>
                                                      <w:vAlign w:val="center"/>
                                                      <w:hideMark/>
                                                    </w:tcPr>
                                                    <w:p w:rsidR="00883738" w:rsidRDefault="0088373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14 avril 2022</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8373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83738">
                          <w:trPr>
                            <w:hidden/>
                          </w:trPr>
                          <w:tc>
                            <w:tcPr>
                              <w:tcW w:w="150" w:type="dxa"/>
                              <w:shd w:val="clear" w:color="auto" w:fill="FFFFFF"/>
                              <w:vAlign w:val="center"/>
                              <w:hideMark/>
                            </w:tcPr>
                            <w:p w:rsidR="00883738" w:rsidRDefault="0088373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373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8373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8373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83738">
                                                  <w:tc>
                                                    <w:tcPr>
                                                      <w:tcW w:w="0" w:type="auto"/>
                                                      <w:vAlign w:val="center"/>
                                                      <w:hideMark/>
                                                    </w:tcPr>
                                                    <w:p w:rsidR="00883738" w:rsidRDefault="0088373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14 avril 2022, 40 622 698 doses de rappel ont été réalisées</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r w:rsidR="0088373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83738">
                          <w:tc>
                            <w:tcPr>
                              <w:tcW w:w="150" w:type="dxa"/>
                              <w:shd w:val="clear" w:color="auto" w:fill="FFFFFF"/>
                              <w:vAlign w:val="center"/>
                              <w:hideMark/>
                            </w:tcPr>
                            <w:p w:rsidR="00883738" w:rsidRDefault="0088373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8373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88373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88373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883738">
                                                  <w:tc>
                                                    <w:tcPr>
                                                      <w:tcW w:w="0" w:type="auto"/>
                                                      <w:vAlign w:val="center"/>
                                                      <w:hideMark/>
                                                    </w:tcPr>
                                                    <w:p w:rsidR="00883738" w:rsidRDefault="0088373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40 622 698</w:t>
                                                      </w:r>
                                                      <w:r>
                                                        <w:rPr>
                                                          <w:rStyle w:val="lev"/>
                                                          <w:rFonts w:ascii="Arial" w:hAnsi="Arial" w:cs="Arial"/>
                                                          <w:color w:val="393939"/>
                                                          <w:sz w:val="26"/>
                                                          <w:szCs w:val="26"/>
                                                        </w:rPr>
                                                        <w:t> </w:t>
                                                      </w:r>
                                                      <w:r>
                                                        <w:rPr>
                                                          <w:rStyle w:val="lev"/>
                                                          <w:rFonts w:ascii="Arial" w:hAnsi="Arial" w:cs="Arial"/>
                                                          <w:color w:val="393939"/>
                                                          <w:sz w:val="18"/>
                                                          <w:szCs w:val="18"/>
                                                        </w:rPr>
                                                        <w:t>doses de rappel ont été réalisées². </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54 296 456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53 388 </w:t>
                                                      </w:r>
                                                      <w:proofErr w:type="gramStart"/>
                                                      <w:r>
                                                        <w:rPr>
                                                          <w:rFonts w:ascii="Arial" w:hAnsi="Arial" w:cs="Arial"/>
                                                          <w:color w:val="393939"/>
                                                          <w:sz w:val="18"/>
                                                          <w:szCs w:val="18"/>
                                                        </w:rPr>
                                                        <w:t>695  personnes</w:t>
                                                      </w:r>
                                                      <w:proofErr w:type="gramEnd"/>
                                                      <w:r>
                                                        <w:rPr>
                                                          <w:rFonts w:ascii="Arial" w:hAnsi="Arial" w:cs="Arial"/>
                                                          <w:color w:val="393939"/>
                                                          <w:sz w:val="18"/>
                                                          <w:szCs w:val="18"/>
                                                        </w:rPr>
                                                        <w:t xml:space="preserve"> ont désormais un schéma vaccinal complet (soit 79,2 % de la population totale). </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883738" w:rsidRDefault="00883738">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8373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883738">
                          <w:trPr>
                            <w:hidden/>
                          </w:trPr>
                          <w:tc>
                            <w:tcPr>
                              <w:tcW w:w="150" w:type="dxa"/>
                              <w:shd w:val="clear" w:color="auto" w:fill="FFFFFF"/>
                              <w:vAlign w:val="center"/>
                              <w:hideMark/>
                            </w:tcPr>
                            <w:p w:rsidR="00883738" w:rsidRDefault="0088373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88373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88373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r w:rsidR="0088373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83738">
                          <w:tc>
                            <w:tcPr>
                              <w:tcW w:w="150" w:type="dxa"/>
                              <w:shd w:val="clear" w:color="auto" w:fill="FFFFFF"/>
                              <w:vAlign w:val="center"/>
                              <w:hideMark/>
                            </w:tcPr>
                            <w:p w:rsidR="00883738" w:rsidRDefault="0088373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373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88373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2 687 </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54 296 456</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8373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83738">
                          <w:trPr>
                            <w:hidden/>
                          </w:trPr>
                          <w:tc>
                            <w:tcPr>
                              <w:tcW w:w="150" w:type="dxa"/>
                              <w:shd w:val="clear" w:color="auto" w:fill="FFFFFF"/>
                              <w:vAlign w:val="center"/>
                              <w:hideMark/>
                            </w:tcPr>
                            <w:p w:rsidR="00883738" w:rsidRDefault="0088373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8373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88373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47 839 </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40 622 698</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r w:rsidR="0088373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83738">
                          <w:tc>
                            <w:tcPr>
                              <w:tcW w:w="150" w:type="dxa"/>
                              <w:shd w:val="clear" w:color="auto" w:fill="FFFFFF"/>
                              <w:vAlign w:val="center"/>
                              <w:hideMark/>
                            </w:tcPr>
                            <w:p w:rsidR="00883738" w:rsidRDefault="0088373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373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88373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53 824 </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143 197 935</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8373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83738">
                          <w:trPr>
                            <w:hidden/>
                          </w:trPr>
                          <w:tc>
                            <w:tcPr>
                              <w:tcW w:w="150" w:type="dxa"/>
                              <w:shd w:val="clear" w:color="auto" w:fill="FFFFFF"/>
                              <w:vAlign w:val="center"/>
                              <w:hideMark/>
                            </w:tcPr>
                            <w:p w:rsidR="00883738" w:rsidRDefault="0088373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8373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88373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83738">
                                                  <w:tc>
                                                    <w:tcPr>
                                                      <w:tcW w:w="0" w:type="auto"/>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8373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53 388 695</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r w:rsidR="0088373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83738">
                          <w:tc>
                            <w:tcPr>
                              <w:tcW w:w="150" w:type="dxa"/>
                              <w:shd w:val="clear" w:color="auto" w:fill="FFFFFF"/>
                              <w:vAlign w:val="center"/>
                              <w:hideMark/>
                            </w:tcPr>
                            <w:p w:rsidR="00883738" w:rsidRDefault="0088373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8373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88373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88373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883738">
                                                  <w:tc>
                                                    <w:tcPr>
                                                      <w:tcW w:w="0" w:type="auto"/>
                                                      <w:vAlign w:val="center"/>
                                                      <w:hideMark/>
                                                    </w:tcPr>
                                                    <w:p w:rsidR="00883738" w:rsidRDefault="00883738">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8373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83738">
                          <w:trPr>
                            <w:hidden/>
                          </w:trPr>
                          <w:tc>
                            <w:tcPr>
                              <w:tcW w:w="150" w:type="dxa"/>
                              <w:shd w:val="clear" w:color="auto" w:fill="FFFFFF"/>
                              <w:vAlign w:val="center"/>
                              <w:hideMark/>
                            </w:tcPr>
                            <w:p w:rsidR="00883738" w:rsidRDefault="0088373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373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8373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8373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83738">
                                                  <w:tc>
                                                    <w:tcPr>
                                                      <w:tcW w:w="0" w:type="auto"/>
                                                      <w:vAlign w:val="center"/>
                                                      <w:hideMark/>
                                                    </w:tcPr>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3738" w:rsidRDefault="0088373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3738" w:rsidRDefault="0088373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883738" w:rsidRDefault="0088373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883738" w:rsidRDefault="0088373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883738" w:rsidRDefault="00883738" w:rsidP="00DF6A54">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883738" w:rsidRDefault="00883738" w:rsidP="00DF6A54">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883738" w:rsidRDefault="0088373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lastRenderedPageBreak/>
                                                        <w:t> </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883738" w:rsidRDefault="0088373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r w:rsidR="0088373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883738">
                          <w:tc>
                            <w:tcPr>
                              <w:tcW w:w="150" w:type="dxa"/>
                              <w:shd w:val="clear" w:color="auto" w:fill="FFFFFF"/>
                              <w:vAlign w:val="center"/>
                              <w:hideMark/>
                            </w:tcPr>
                            <w:p w:rsidR="00883738" w:rsidRDefault="0088373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88373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88373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88373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8373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883738">
                                                        <w:trPr>
                                                          <w:jc w:val="center"/>
                                                        </w:trPr>
                                                        <w:tc>
                                                          <w:tcPr>
                                                            <w:tcW w:w="0" w:type="auto"/>
                                                            <w:vAlign w:val="center"/>
                                                            <w:hideMark/>
                                                          </w:tcPr>
                                                          <w:p w:rsidR="00883738" w:rsidRDefault="00883738">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523498" cy="10019719"/>
                                                                  <wp:effectExtent l="0" t="0" r="1270" b="635"/>
                                                                  <wp:docPr id="5" name="Image 5" descr="https://img.diffusion.social.gouv.fr/5a5873edb85b530da84d23f7/aHLxdryiSSGrleYoujcByQ/lVVaDBUiSAKUzh1Z7UG0DA-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aHLxdryiSSGrleYoujcByQ/lVVaDBUiSAKUzh1Z7UG0DA-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255" cy="10033791"/>
                                                                          </a:xfrm>
                                                                          <a:prstGeom prst="rect">
                                                                            <a:avLst/>
                                                                          </a:prstGeom>
                                                                          <a:noFill/>
                                                                          <a:ln>
                                                                            <a:noFill/>
                                                                          </a:ln>
                                                                        </pic:spPr>
                                                                      </pic:pic>
                                                                    </a:graphicData>
                                                                  </a:graphic>
                                                                </wp:inline>
                                                              </w:drawing>
                                                            </w:r>
                                                            <w:bookmarkEnd w:id="0"/>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8373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883738">
                          <w:trPr>
                            <w:hidden/>
                          </w:trPr>
                          <w:tc>
                            <w:tcPr>
                              <w:tcW w:w="150" w:type="dxa"/>
                              <w:shd w:val="clear" w:color="auto" w:fill="FFFFFF"/>
                              <w:vAlign w:val="center"/>
                              <w:hideMark/>
                            </w:tcPr>
                            <w:p w:rsidR="00883738" w:rsidRDefault="0088373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88373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88373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88373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8373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883738">
                                                        <w:trPr>
                                                          <w:jc w:val="center"/>
                                                        </w:trPr>
                                                        <w:tc>
                                                          <w:tcPr>
                                                            <w:tcW w:w="0" w:type="auto"/>
                                                            <w:vAlign w:val="center"/>
                                                            <w:hideMark/>
                                                          </w:tcPr>
                                                          <w:p w:rsidR="00883738" w:rsidRDefault="00883738">
                                                            <w:pPr>
                                                              <w:spacing w:line="0" w:lineRule="atLeast"/>
                                                              <w:jc w:val="center"/>
                                                              <w:rPr>
                                                                <w:rFonts w:eastAsia="Times New Roman"/>
                                                                <w:sz w:val="2"/>
                                                                <w:szCs w:val="2"/>
                                                              </w:rPr>
                                                            </w:pPr>
                                                            <w:r>
                                                              <w:rPr>
                                                                <w:rFonts w:eastAsia="Times New Roman"/>
                                                                <w:noProof/>
                                                                <w:sz w:val="2"/>
                                                                <w:szCs w:val="2"/>
                                                              </w:rPr>
                                                              <w:drawing>
                                                                <wp:inline distT="0" distB="0" distL="0" distR="0">
                                                                  <wp:extent cx="5488517" cy="6857946"/>
                                                                  <wp:effectExtent l="0" t="0" r="0" b="635"/>
                                                                  <wp:docPr id="4" name="Image 4" descr="https://img.diffusion.social.gouv.fr/5a5873edb85b530da84d23f7/aHLxdryiSSGrleYoujcByQ/lVVaDBUiSAKUzh1Z7UG0DA-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aHLxdryiSSGrleYoujcByQ/lVVaDBUiSAKUzh1Z7UG0DA-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110" cy="6866184"/>
                                                                          </a:xfrm>
                                                                          <a:prstGeom prst="rect">
                                                                            <a:avLst/>
                                                                          </a:prstGeom>
                                                                          <a:noFill/>
                                                                          <a:ln>
                                                                            <a:noFill/>
                                                                          </a:ln>
                                                                        </pic:spPr>
                                                                      </pic:pic>
                                                                    </a:graphicData>
                                                                  </a:graphic>
                                                                </wp:inline>
                                                              </w:drawing>
                                                            </w: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r w:rsidR="0088373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883738">
                          <w:tc>
                            <w:tcPr>
                              <w:tcW w:w="150" w:type="dxa"/>
                              <w:shd w:val="clear" w:color="auto" w:fill="FFFFFF"/>
                              <w:vAlign w:val="center"/>
                              <w:hideMark/>
                            </w:tcPr>
                            <w:p w:rsidR="00883738" w:rsidRDefault="0088373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88373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88373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88373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8373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883738">
                                                        <w:trPr>
                                                          <w:jc w:val="center"/>
                                                        </w:trPr>
                                                        <w:tc>
                                                          <w:tcPr>
                                                            <w:tcW w:w="0" w:type="auto"/>
                                                            <w:vAlign w:val="center"/>
                                                            <w:hideMark/>
                                                          </w:tcPr>
                                                          <w:p w:rsidR="00883738" w:rsidRDefault="00883738">
                                                            <w:pPr>
                                                              <w:spacing w:line="0" w:lineRule="atLeast"/>
                                                              <w:jc w:val="center"/>
                                                              <w:rPr>
                                                                <w:rFonts w:eastAsia="Times New Roman"/>
                                                                <w:sz w:val="2"/>
                                                                <w:szCs w:val="2"/>
                                                              </w:rPr>
                                                            </w:pPr>
                                                            <w:r>
                                                              <w:rPr>
                                                                <w:rFonts w:eastAsia="Times New Roman"/>
                                                                <w:noProof/>
                                                                <w:sz w:val="2"/>
                                                                <w:szCs w:val="2"/>
                                                              </w:rPr>
                                                              <w:drawing>
                                                                <wp:inline distT="0" distB="0" distL="0" distR="0">
                                                                  <wp:extent cx="5434635" cy="9357603"/>
                                                                  <wp:effectExtent l="0" t="0" r="0" b="0"/>
                                                                  <wp:docPr id="3" name="Image 3" descr="https://img.diffusion.social.gouv.fr/5a5873edb85b530da84d23f7/aHLxdryiSSGrleYoujcByQ/lVVaDBUiSAKUzh1Z7UG0DA-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aHLxdryiSSGrleYoujcByQ/lVVaDBUiSAKUzh1Z7UG0DA-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6437" cy="9395143"/>
                                                                          </a:xfrm>
                                                                          <a:prstGeom prst="rect">
                                                                            <a:avLst/>
                                                                          </a:prstGeom>
                                                                          <a:noFill/>
                                                                          <a:ln>
                                                                            <a:noFill/>
                                                                          </a:ln>
                                                                        </pic:spPr>
                                                                      </pic:pic>
                                                                    </a:graphicData>
                                                                  </a:graphic>
                                                                </wp:inline>
                                                              </w:drawing>
                                                            </w: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83738">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883738">
                          <w:trPr>
                            <w:hidden/>
                          </w:trPr>
                          <w:tc>
                            <w:tcPr>
                              <w:tcW w:w="150" w:type="dxa"/>
                              <w:shd w:val="clear" w:color="auto" w:fill="FFFFFF"/>
                              <w:vAlign w:val="center"/>
                              <w:hideMark/>
                            </w:tcPr>
                            <w:p w:rsidR="00883738" w:rsidRDefault="0088373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88373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88373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88373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883738">
                                                  <w:tc>
                                                    <w:tcPr>
                                                      <w:tcW w:w="0" w:type="auto"/>
                                                      <w:vAlign w:val="center"/>
                                                      <w:hideMark/>
                                                    </w:tcPr>
                                                    <w:p w:rsidR="00883738" w:rsidRDefault="0088373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shd w:val="clear" w:color="auto" w:fill="FFFFFF"/>
                              <w:vAlign w:val="center"/>
                              <w:hideMark/>
                            </w:tcPr>
                            <w:p w:rsidR="00883738" w:rsidRDefault="00883738">
                              <w:pPr>
                                <w:rPr>
                                  <w:rFonts w:eastAsia="Times New Roman"/>
                                  <w:sz w:val="20"/>
                                  <w:szCs w:val="20"/>
                                </w:rPr>
                              </w:pPr>
                            </w:p>
                          </w:tc>
                        </w:tr>
                      </w:tbl>
                      <w:p w:rsidR="00883738" w:rsidRDefault="00883738">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883738">
                          <w:trPr>
                            <w:trHeight w:val="150"/>
                          </w:trPr>
                          <w:tc>
                            <w:tcPr>
                              <w:tcW w:w="9750" w:type="dxa"/>
                              <w:shd w:val="clear" w:color="auto" w:fill="FFFFFF"/>
                              <w:tcMar>
                                <w:top w:w="0" w:type="dxa"/>
                                <w:left w:w="150" w:type="dxa"/>
                                <w:bottom w:w="0" w:type="dxa"/>
                                <w:right w:w="150" w:type="dxa"/>
                              </w:tcMar>
                              <w:vAlign w:val="center"/>
                              <w:hideMark/>
                            </w:tcPr>
                            <w:p w:rsidR="00883738" w:rsidRDefault="00883738">
                              <w:pPr>
                                <w:spacing w:line="150" w:lineRule="exact"/>
                                <w:rPr>
                                  <w:rFonts w:eastAsia="Times New Roman"/>
                                  <w:sz w:val="15"/>
                                  <w:szCs w:val="15"/>
                                </w:rPr>
                              </w:pPr>
                              <w:r>
                                <w:rPr>
                                  <w:rFonts w:eastAsia="Times New Roman"/>
                                  <w:sz w:val="15"/>
                                  <w:szCs w:val="15"/>
                                </w:rPr>
                                <w:t> </w:t>
                              </w:r>
                            </w:p>
                          </w:tc>
                        </w:tr>
                      </w:tbl>
                      <w:p w:rsidR="00883738" w:rsidRDefault="00883738">
                        <w:pPr>
                          <w:rPr>
                            <w:rFonts w:eastAsia="Times New Roman"/>
                            <w:sz w:val="20"/>
                            <w:szCs w:val="20"/>
                          </w:rPr>
                        </w:pPr>
                      </w:p>
                    </w:tc>
                  </w:tr>
                  <w:tr w:rsidR="0088373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83738">
                          <w:tc>
                            <w:tcPr>
                              <w:tcW w:w="150" w:type="dxa"/>
                              <w:vAlign w:val="center"/>
                              <w:hideMark/>
                            </w:tcPr>
                            <w:p w:rsidR="00883738" w:rsidRDefault="00883738">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373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373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88373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83738">
                                                  <w:tc>
                                                    <w:tcPr>
                                                      <w:tcW w:w="0" w:type="auto"/>
                                                      <w:vAlign w:val="center"/>
                                                      <w:hideMark/>
                                                    </w:tcPr>
                                                    <w:p w:rsidR="00883738" w:rsidRDefault="0088373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pPr>
                                <w:jc w:val="center"/>
                                <w:rPr>
                                  <w:rFonts w:eastAsia="Times New Roman"/>
                                  <w:sz w:val="20"/>
                                  <w:szCs w:val="20"/>
                                </w:rPr>
                              </w:pPr>
                            </w:p>
                          </w:tc>
                          <w:tc>
                            <w:tcPr>
                              <w:tcW w:w="150" w:type="dxa"/>
                              <w:vAlign w:val="center"/>
                              <w:hideMark/>
                            </w:tcPr>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rPr>
                      <w:rFonts w:eastAsia="Times New Roman"/>
                      <w:sz w:val="20"/>
                      <w:szCs w:val="20"/>
                    </w:rPr>
                  </w:pPr>
                </w:p>
              </w:tc>
            </w:tr>
          </w:tbl>
          <w:p w:rsidR="00883738" w:rsidRDefault="00883738">
            <w:pPr>
              <w:jc w:val="center"/>
              <w:rPr>
                <w:rFonts w:eastAsia="Times New Roman"/>
                <w:sz w:val="20"/>
                <w:szCs w:val="20"/>
              </w:rPr>
            </w:pPr>
          </w:p>
        </w:tc>
      </w:tr>
    </w:tbl>
    <w:p w:rsidR="00883738" w:rsidRDefault="00883738" w:rsidP="00883738">
      <w:pPr>
        <w:rPr>
          <w:rFonts w:eastAsia="Times New Roman"/>
        </w:rPr>
      </w:pPr>
      <w:r>
        <w:rPr>
          <w:rFonts w:eastAsia="Times New Roman"/>
          <w:noProof/>
        </w:rPr>
        <w:lastRenderedPageBreak/>
        <mc:AlternateContent>
          <mc:Choice Requires="wps">
            <w:drawing>
              <wp:inline distT="0" distB="0" distL="0" distR="0">
                <wp:extent cx="9525" cy="19685"/>
                <wp:effectExtent l="0" t="0" r="0" b="0"/>
                <wp:docPr id="2" name="Rectangle 2" descr="https://eye.diffusion.social.gouv.fr/v?q=wATNA5jDxBDQlVVaDBUiSALQlNDOHVntQdC0DLg2MTIzYWY0NjVlMDYwZjQ0ZTQ1ZDBiY2O4NWE1ODczZWRiODViNTMwZGE4NGQyM2Y3wLZhSEx4ZHJ5aVNTR3JsZVlvdWpjQnl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B0675" id="Rectangle 2" o:spid="_x0000_s1026" alt="https://eye.diffusion.social.gouv.fr/v?q=wATNA5jDxBDQlVVaDBUiSALQlNDOHVntQdC0DLg2MTIzYWY0NjVlMDYwZjQ0ZTQ1ZDBiY2O4NWE1ODczZWRiODViNTMwZGE4NGQyM2Y3wLZhSEx4ZHJ5aVNTR3JsZVlvdWpjQnlR" style="width:.7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" filled="f" stroked="f">
                <o:lock v:ext="edit" aspectratio="t"/>
                <w10:anchorlock/>
              </v:rect>
            </w:pict>
          </mc:Fallback>
        </mc:AlternateContent>
      </w:r>
      <w:r>
        <w:rPr>
          <w:rFonts w:eastAsia="Times New Roman"/>
          <w:noProof/>
        </w:rPr>
        <w:drawing>
          <wp:inline distT="0" distB="0" distL="0" distR="0">
            <wp:extent cx="9525" cy="38735"/>
            <wp:effectExtent l="0" t="0" r="0" b="0"/>
            <wp:docPr id="1" name="Image 1" descr="https://eye.diffusion.social.gouv.fr/tt?q=wATNA5jDxBDQlVVaDBUiSALQlNDOHVntQdC0DLg2MTIzYWY0NjVlMDYwZjQ0ZTQ1ZDBiY2O4NWE1ODczZWRiODViNTMwZGE4NGQyM2Y3wLZhSEx4ZHJ5aVNTR3JsZVlvdWpjQn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5jDxBDQlVVaDBUiSALQlNDOHVntQdC0DLg2MTIzYWY0NjVlMDYwZjQ0ZTQ1ZDBiY2O4NWE1ODczZWRiODViNTMwZGE4NGQyM2Y3wLZhSEx4ZHJ5aVNTR3JsZVlvdWpjQnl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735"/>
                    </a:xfrm>
                    <a:prstGeom prst="rect">
                      <a:avLst/>
                    </a:prstGeom>
                    <a:noFill/>
                    <a:ln>
                      <a:noFill/>
                    </a:ln>
                  </pic:spPr>
                </pic:pic>
              </a:graphicData>
            </a:graphic>
          </wp:inline>
        </w:drawing>
      </w:r>
    </w:p>
    <w:p w:rsidR="00E6301A" w:rsidRDefault="00883738"/>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8767C"/>
    <w:multiLevelType w:val="multilevel"/>
    <w:tmpl w:val="9F66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38"/>
    <w:rsid w:val="001969F1"/>
    <w:rsid w:val="00883738"/>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6C67E-C66B-4B54-B88E-EFE6D5C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3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83738"/>
    <w:rPr>
      <w:color w:val="0000FF"/>
      <w:u w:val="single"/>
    </w:rPr>
  </w:style>
  <w:style w:type="paragraph" w:styleId="NormalWeb">
    <w:name w:val="Normal (Web)"/>
    <w:basedOn w:val="Normal"/>
    <w:uiPriority w:val="99"/>
    <w:semiHidden/>
    <w:unhideWhenUsed/>
    <w:rsid w:val="00883738"/>
    <w:pPr>
      <w:spacing w:before="100" w:beforeAutospacing="1" w:after="100" w:afterAutospacing="1"/>
    </w:pPr>
  </w:style>
  <w:style w:type="character" w:styleId="lev">
    <w:name w:val="Strong"/>
    <w:basedOn w:val="Policepardfaut"/>
    <w:uiPriority w:val="22"/>
    <w:qFormat/>
    <w:rsid w:val="00883738"/>
    <w:rPr>
      <w:b/>
      <w:bCs/>
    </w:rPr>
  </w:style>
  <w:style w:type="character" w:styleId="Accentuation">
    <w:name w:val="Emphasis"/>
    <w:basedOn w:val="Policepardfaut"/>
    <w:uiPriority w:val="20"/>
    <w:qFormat/>
    <w:rsid w:val="00883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aHLxdryiSSGrleYoujcByQ/lVVaDBUiSAKUzh1Z7UG0D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5jDxBDQlVVaDBUiSALQlNDOHVntQdC0DMQQ0Jdg0NTQsdCTWkjQy9CmBOTQitCsQ-oxv21haWx0bzpwcmVzc2UtZGdzQHNhbnRlLmdvdXYuZnK4NWE1ODczZWRiODViNTMwZGE4NGQyM2Y3uDYxMjNhZjQ2NWUwNjBmNDRlNDVkMGJjY8C2YUhMeGRyeWlTU0dybGVZb3VqY0J5UbxleWUuZGlmZnVzaW9uLnNvY2lhbC5nb3V2LmZyxBR-FRc20MTQ2jfQoEPQt9CV0MnQo9C_0MwxQ9C30NXQ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5i4NWE1ODczZWRiODViNTMwZGE4NGQyM2Y3xBDQlVVaDBUiSALQlNDOHVntQdC0DLg2MTIzYWY0NjVlMDYwZjQ0ZTQ1ZDBiY2O4cHJlc3NlLWRnc0BzYW50ZS5nb3V2LmZyoJmrQ0lWSUxJVFlfSUSuU2VydmljZSBwcmVzc2WqQ09OVEFDVF9JRLZsemZIbWhUSFJTLUJrSE9MLW52MEp3s0VNQUlMX0NPUlJFQ1RJT05fSUSgrEZJUlNUTkFNRV9JRKCrTEFTVE5BTUVfSUSgsU9SSUdJTl9DQVBUSU9OX0lEqlByZXNzZSBER1OuT1JJR0lOX0tJTkRfSUSkTElTVLNQSE9ORV9DT1JSRUNUSU9OX0lEoKhTVEFURV9JRKZOT1JNQUy2YUhMeGRyeWlTU0dybGVZb3VqY0J5Ua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1184</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2022-04-14T16:06:00Z</dcterms:created>
  <dcterms:modified xsi:type="dcterms:W3CDTF">2022-04-14T16:11:00Z</dcterms:modified>
</cp:coreProperties>
</file>