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0D02" w:rsidRDefault="00F00D02" w:rsidP="00F00D02"/>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00D02" w:rsidTr="00F00D02">
        <w:trPr>
          <w:tblCellSpacing w:w="0" w:type="dxa"/>
        </w:trPr>
        <w:tc>
          <w:tcPr>
            <w:tcW w:w="0" w:type="auto"/>
            <w:shd w:val="clear" w:color="auto" w:fill="FFFFFF"/>
            <w:vAlign w:val="center"/>
            <w:hideMark/>
          </w:tcPr>
          <w:tbl>
            <w:tblPr>
              <w:tblW w:w="0" w:type="auto"/>
              <w:jc w:val="center"/>
              <w:tblCellSpacing w:w="0" w:type="dxa"/>
              <w:tblCellMar>
                <w:left w:w="0" w:type="dxa"/>
                <w:right w:w="0" w:type="dxa"/>
              </w:tblCellMar>
              <w:tblLook w:val="04A0" w:firstRow="1" w:lastRow="0" w:firstColumn="1" w:lastColumn="0" w:noHBand="0" w:noVBand="1"/>
            </w:tblPr>
            <w:tblGrid>
              <w:gridCol w:w="9072"/>
            </w:tblGrid>
            <w:tr w:rsidR="00F00D02">
              <w:trPr>
                <w:tblCellSpacing w:w="0" w:type="dxa"/>
                <w:jc w:val="center"/>
              </w:trPr>
              <w:tc>
                <w:tcPr>
                  <w:tcW w:w="0" w:type="auto"/>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00D02">
                          <w:tc>
                            <w:tcPr>
                              <w:tcW w:w="150" w:type="dxa"/>
                              <w:vAlign w:val="center"/>
                              <w:hideMark/>
                            </w:tcPr>
                            <w:p w:rsidR="00F00D02" w:rsidRDefault="00F00D02"/>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00D0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00D0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2"/>
                                          </w:tblGrid>
                                          <w:tr w:rsidR="00F00D02">
                                            <w:tc>
                                              <w:tcPr>
                                                <w:tcW w:w="0" w:type="auto"/>
                                                <w:tcMar>
                                                  <w:top w:w="300" w:type="dxa"/>
                                                  <w:left w:w="300" w:type="dxa"/>
                                                  <w:bottom w:w="75" w:type="dxa"/>
                                                  <w:right w:w="300" w:type="dxa"/>
                                                </w:tcMar>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r w:rsidR="00F00D02">
                    <w:trPr>
                      <w:tblCellSpacing w:w="0" w:type="dxa"/>
                    </w:trPr>
                    <w:tc>
                      <w:tcPr>
                        <w:tcW w:w="0" w:type="auto"/>
                        <w:shd w:val="clear" w:color="auto" w:fill="auto"/>
                        <w:vAlign w:val="center"/>
                      </w:tcPr>
                      <w:tbl>
                        <w:tblPr>
                          <w:tblW w:w="5000" w:type="pct"/>
                          <w:tblCellMar>
                            <w:left w:w="0" w:type="dxa"/>
                            <w:right w:w="0" w:type="dxa"/>
                          </w:tblCellMar>
                          <w:tblLook w:val="04A0" w:firstRow="1" w:lastRow="0" w:firstColumn="1" w:lastColumn="0" w:noHBand="0" w:noVBand="1"/>
                        </w:tblPr>
                        <w:tblGrid>
                          <w:gridCol w:w="9072"/>
                        </w:tblGrid>
                        <w:tr w:rsidR="00F00D02">
                          <w:trPr>
                            <w:trHeight w:val="150"/>
                          </w:trPr>
                          <w:tc>
                            <w:tcPr>
                              <w:tcW w:w="9750" w:type="dxa"/>
                              <w:shd w:val="clear" w:color="auto" w:fill="FFFFFF"/>
                              <w:tcMar>
                                <w:top w:w="0" w:type="dxa"/>
                                <w:left w:w="150" w:type="dxa"/>
                                <w:bottom w:w="0" w:type="dxa"/>
                                <w:right w:w="150" w:type="dxa"/>
                              </w:tcMar>
                              <w:vAlign w:val="center"/>
                              <w:hideMark/>
                            </w:tcPr>
                            <w:p w:rsidR="00F00D02" w:rsidRDefault="00F00D02">
                              <w:pPr>
                                <w:spacing w:line="150" w:lineRule="exact"/>
                                <w:rPr>
                                  <w:sz w:val="15"/>
                                  <w:szCs w:val="15"/>
                                </w:rPr>
                              </w:pPr>
                              <w:r>
                                <w:rPr>
                                  <w:sz w:val="15"/>
                                  <w:szCs w:val="15"/>
                                </w:rPr>
                                <w:t> </w:t>
                              </w:r>
                            </w:p>
                          </w:tc>
                        </w:tr>
                      </w:tbl>
                      <w:p w:rsidR="00F00D02" w:rsidRDefault="00F00D02">
                        <w:pPr>
                          <w:rPr>
                            <w:vanish/>
                          </w:rPr>
                        </w:pPr>
                      </w:p>
                      <w:tbl>
                        <w:tblPr>
                          <w:tblW w:w="0" w:type="auto"/>
                          <w:tblCellMar>
                            <w:left w:w="0" w:type="dxa"/>
                            <w:right w:w="0" w:type="dxa"/>
                          </w:tblCellMar>
                          <w:tblLook w:val="04A0" w:firstRow="1" w:lastRow="0" w:firstColumn="1" w:lastColumn="0" w:noHBand="0" w:noVBand="1"/>
                        </w:tblPr>
                        <w:tblGrid>
                          <w:gridCol w:w="5"/>
                          <w:gridCol w:w="9061"/>
                          <w:gridCol w:w="6"/>
                        </w:tblGrid>
                        <w:tr w:rsidR="00F00D02">
                          <w:trPr>
                            <w:hidden/>
                          </w:trPr>
                          <w:tc>
                            <w:tcPr>
                              <w:tcW w:w="150" w:type="dxa"/>
                              <w:shd w:val="clear" w:color="auto" w:fill="FFFFFF"/>
                              <w:vAlign w:val="center"/>
                              <w:hideMark/>
                            </w:tcPr>
                            <w:p w:rsidR="00F00D02" w:rsidRDefault="00F00D02">
                              <w:pPr>
                                <w:rPr>
                                  <w:vanish/>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9061"/>
                              </w:tblGrid>
                              <w:tr w:rsidR="00F00D02">
                                <w:trPr>
                                  <w:tblCellSpacing w:w="0" w:type="dxa"/>
                                  <w:jc w:val="center"/>
                                </w:trPr>
                                <w:tc>
                                  <w:tcPr>
                                    <w:tcW w:w="0" w:type="auto"/>
                                    <w:vAlign w:val="center"/>
                                    <w:hideMark/>
                                  </w:tcPr>
                                  <w:tbl>
                                    <w:tblPr>
                                      <w:tblW w:w="5000" w:type="pct"/>
                                      <w:jc w:val="center"/>
                                      <w:tblCellSpacing w:w="210" w:type="dxa"/>
                                      <w:shd w:val="clear" w:color="auto" w:fill="FFFFFF"/>
                                      <w:tblCellMar>
                                        <w:left w:w="0" w:type="dxa"/>
                                        <w:right w:w="0" w:type="dxa"/>
                                      </w:tblCellMar>
                                      <w:tblLook w:val="04A0" w:firstRow="1" w:lastRow="0" w:firstColumn="1" w:lastColumn="0" w:noHBand="0" w:noVBand="1"/>
                                    </w:tblPr>
                                    <w:tblGrid>
                                      <w:gridCol w:w="4244"/>
                                      <w:gridCol w:w="4817"/>
                                    </w:tblGrid>
                                    <w:tr w:rsidR="00F00D02">
                                      <w:trPr>
                                        <w:tblCellSpacing w:w="210" w:type="dxa"/>
                                        <w:jc w:val="center"/>
                                      </w:trPr>
                                      <w:tc>
                                        <w:tcPr>
                                          <w:tcW w:w="2400" w:type="pct"/>
                                          <w:shd w:val="clear" w:color="auto" w:fill="FFFFFF"/>
                                          <w:hideMark/>
                                        </w:tcPr>
                                        <w:tbl>
                                          <w:tblPr>
                                            <w:tblW w:w="5000" w:type="pct"/>
                                            <w:tblCellMar>
                                              <w:left w:w="0" w:type="dxa"/>
                                              <w:right w:w="0" w:type="dxa"/>
                                            </w:tblCellMar>
                                            <w:tblLook w:val="04A0" w:firstRow="1" w:lastRow="0" w:firstColumn="1" w:lastColumn="0" w:noHBand="0" w:noVBand="1"/>
                                          </w:tblPr>
                                          <w:tblGrid>
                                            <w:gridCol w:w="3614"/>
                                          </w:tblGrid>
                                          <w:tr w:rsidR="00F00D0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014"/>
                                                </w:tblGrid>
                                                <w:tr w:rsidR="00F00D02">
                                                  <w:trPr>
                                                    <w:jc w:val="center"/>
                                                  </w:trPr>
                                                  <w:tc>
                                                    <w:tcPr>
                                                      <w:tcW w:w="0" w:type="auto"/>
                                                      <w:vAlign w:val="center"/>
                                                      <w:hideMark/>
                                                    </w:tcPr>
                                                    <w:tbl>
                                                      <w:tblPr>
                                                        <w:tblpPr w:vertAnchor="text"/>
                                                        <w:tblW w:w="0" w:type="auto"/>
                                                        <w:tblCellMar>
                                                          <w:left w:w="0" w:type="dxa"/>
                                                          <w:right w:w="0" w:type="dxa"/>
                                                        </w:tblCellMar>
                                                        <w:tblLook w:val="04A0" w:firstRow="1" w:lastRow="0" w:firstColumn="1" w:lastColumn="0" w:noHBand="0" w:noVBand="1"/>
                                                      </w:tblPr>
                                                      <w:tblGrid>
                                                        <w:gridCol w:w="3014"/>
                                                      </w:tblGrid>
                                                      <w:tr w:rsidR="00F00D02">
                                                        <w:tc>
                                                          <w:tcPr>
                                                            <w:tcW w:w="0" w:type="auto"/>
                                                            <w:vAlign w:val="center"/>
                                                            <w:hideMark/>
                                                          </w:tcPr>
                                                          <w:p w:rsidR="00F00D02" w:rsidRDefault="00F00D02">
                                                            <w:pPr>
                                                              <w:spacing w:line="0" w:lineRule="atLeast"/>
                                                              <w:rPr>
                                                                <w:sz w:val="2"/>
                                                                <w:szCs w:val="2"/>
                                                              </w:rPr>
                                                            </w:pPr>
                                                            <w:r>
                                                              <w:rPr>
                                                                <w:noProof/>
                                                                <w:sz w:val="2"/>
                                                                <w:szCs w:val="2"/>
                                                              </w:rPr>
                                                              <w:drawing>
                                                                <wp:inline distT="0" distB="0" distL="0" distR="0">
                                                                  <wp:extent cx="2002790" cy="1426210"/>
                                                                  <wp:effectExtent l="0" t="0" r="0" b="2540"/>
                                                                  <wp:docPr id="7" name="Image 7" descr="https://img.diffusion.social.gouv.fr/5a5873edb85b530da84d23f7/SouTW-naSy6lmSbxhzT2Kg/DRHXmI6XRSWmNOfBQ-elnA-Mariann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mg.diffusion.social.gouv.fr/5a5873edb85b530da84d23f7/SouTW-naSy6lmSbxhzT2Kg/DRHXmI6XRSWmNOfBQ-elnA-Mariann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02790" cy="1426210"/>
                                                                          </a:xfrm>
                                                                          <a:prstGeom prst="rect">
                                                                            <a:avLst/>
                                                                          </a:prstGeom>
                                                                          <a:noFill/>
                                                                          <a:ln>
                                                                            <a:noFill/>
                                                                          </a:ln>
                                                                        </pic:spPr>
                                                                      </pic:pic>
                                                                    </a:graphicData>
                                                                  </a:graphic>
                                                                </wp:inline>
                                                              </w:drawing>
                                                            </w: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rPr>
                                              <w:rFonts w:eastAsia="Times New Roman"/>
                                              <w:sz w:val="20"/>
                                              <w:szCs w:val="20"/>
                                            </w:rPr>
                                          </w:pPr>
                                        </w:p>
                                      </w:tc>
                                      <w:tc>
                                        <w:tcPr>
                                          <w:tcW w:w="2550" w:type="pct"/>
                                          <w:shd w:val="clear" w:color="auto" w:fill="FFFFFF"/>
                                          <w:hideMark/>
                                        </w:tcPr>
                                        <w:tbl>
                                          <w:tblPr>
                                            <w:tblW w:w="5000" w:type="pct"/>
                                            <w:tblCellMar>
                                              <w:left w:w="0" w:type="dxa"/>
                                              <w:right w:w="0" w:type="dxa"/>
                                            </w:tblCellMar>
                                            <w:tblLook w:val="04A0" w:firstRow="1" w:lastRow="0" w:firstColumn="1" w:lastColumn="0" w:noHBand="0" w:noVBand="1"/>
                                          </w:tblPr>
                                          <w:tblGrid>
                                            <w:gridCol w:w="4187"/>
                                          </w:tblGrid>
                                          <w:tr w:rsidR="00F00D0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3587"/>
                                                </w:tblGrid>
                                                <w:tr w:rsidR="00F00D0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3587"/>
                                                      </w:tblGrid>
                                                      <w:tr w:rsidR="00F00D02">
                                                        <w:trPr>
                                                          <w:jc w:val="center"/>
                                                        </w:trPr>
                                                        <w:tc>
                                                          <w:tcPr>
                                                            <w:tcW w:w="0" w:type="auto"/>
                                                            <w:vAlign w:val="center"/>
                                                            <w:hideMark/>
                                                          </w:tcPr>
                                                          <w:p w:rsidR="00F00D02" w:rsidRDefault="00F00D02">
                                                            <w:pPr>
                                                              <w:spacing w:line="0" w:lineRule="atLeast"/>
                                                              <w:jc w:val="center"/>
                                                              <w:rPr>
                                                                <w:sz w:val="2"/>
                                                                <w:szCs w:val="2"/>
                                                              </w:rPr>
                                                            </w:pPr>
                                                            <w:r>
                                                              <w:rPr>
                                                                <w:noProof/>
                                                                <w:sz w:val="2"/>
                                                                <w:szCs w:val="2"/>
                                                              </w:rPr>
                                                              <w:drawing>
                                                                <wp:inline distT="0" distB="0" distL="0" distR="0">
                                                                  <wp:extent cx="2383790" cy="1687195"/>
                                                                  <wp:effectExtent l="0" t="0" r="0" b="0"/>
                                                                  <wp:docPr id="6" name="Image 6" descr="https://img.diffusion.social.gouv.fr/5a5873edb85b530da84d23f7/SouTW-naSy6lmSbxhzT2Kg/DRHXmI6XRSWmNOfBQ-elnA-logo%20Vaccin%20I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mg.diffusion.social.gouv.fr/5a5873edb85b530da84d23f7/SouTW-naSy6lmSbxhzT2Kg/DRHXmI6XRSWmNOfBQ-elnA-logo%20Vaccin%20II.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83790" cy="1687195"/>
                                                                          </a:xfrm>
                                                                          <a:prstGeom prst="rect">
                                                                            <a:avLst/>
                                                                          </a:prstGeom>
                                                                          <a:noFill/>
                                                                          <a:ln>
                                                                            <a:noFill/>
                                                                          </a:ln>
                                                                        </pic:spPr>
                                                                      </pic:pic>
                                                                    </a:graphicData>
                                                                  </a:graphic>
                                                                </wp:inline>
                                                              </w:drawing>
                                                            </w: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tc>
                  </w:tr>
                </w:tbl>
                <w:p w:rsidR="00F00D02" w:rsidRDefault="00F00D02"/>
                <w:tbl>
                  <w:tblPr>
                    <w:tblW w:w="5000" w:type="pct"/>
                    <w:tblCellSpacing w:w="0" w:type="dxa"/>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00D02">
                          <w:tc>
                            <w:tcPr>
                              <w:tcW w:w="150" w:type="dxa"/>
                              <w:shd w:val="clear" w:color="auto" w:fill="FFFFFF"/>
                              <w:vAlign w:val="center"/>
                              <w:hideMark/>
                            </w:tcPr>
                            <w:p w:rsidR="00F00D02" w:rsidRDefault="00F00D0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7"/>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7"/>
                                          </w:tblGrid>
                                          <w:tr w:rsidR="00F00D0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00D02">
                                                  <w:tc>
                                                    <w:tcPr>
                                                      <w:tcW w:w="0" w:type="auto"/>
                                                      <w:vAlign w:val="center"/>
                                                      <w:hideMark/>
                                                    </w:tcPr>
                                                    <w:p w:rsidR="00F00D02" w:rsidRDefault="00F00D0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INFORMATION PRESSE</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5"/>
                          <w:gridCol w:w="134"/>
                        </w:tblGrid>
                        <w:tr w:rsidR="00F00D02">
                          <w:tc>
                            <w:tcPr>
                              <w:tcW w:w="150" w:type="dxa"/>
                              <w:shd w:val="clear" w:color="auto" w:fill="FFFFFF"/>
                              <w:vAlign w:val="center"/>
                              <w:hideMark/>
                            </w:tcPr>
                            <w:p w:rsidR="00F00D02" w:rsidRDefault="00F00D0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5"/>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5"/>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5"/>
                                          </w:tblGrid>
                                          <w:tr w:rsidR="00F00D0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5"/>
                                                </w:tblGrid>
                                                <w:tr w:rsidR="00F00D02">
                                                  <w:tc>
                                                    <w:tcPr>
                                                      <w:tcW w:w="0" w:type="auto"/>
                                                      <w:vAlign w:val="center"/>
                                                      <w:hideMark/>
                                                    </w:tcPr>
                                                    <w:p w:rsidR="00F00D02" w:rsidRDefault="00F00D02">
                                                      <w:pPr>
                                                        <w:pStyle w:val="NormalWeb"/>
                                                        <w:spacing w:before="0" w:beforeAutospacing="0" w:after="0" w:afterAutospacing="0" w:line="390" w:lineRule="exact"/>
                                                        <w:jc w:val="right"/>
                                                        <w:rPr>
                                                          <w:rFonts w:ascii="Arial" w:hAnsi="Arial" w:cs="Arial"/>
                                                          <w:color w:val="393939"/>
                                                          <w:sz w:val="26"/>
                                                          <w:szCs w:val="26"/>
                                                        </w:rPr>
                                                      </w:pPr>
                                                      <w:r>
                                                        <w:rPr>
                                                          <w:rFonts w:ascii="Arial" w:hAnsi="Arial" w:cs="Arial"/>
                                                          <w:color w:val="393939"/>
                                                          <w:sz w:val="18"/>
                                                          <w:szCs w:val="18"/>
                                                        </w:rPr>
                                                        <w:t>Paris, le 18 décembre 2021</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tbl>
                  <w:tblPr>
                    <w:tblW w:w="5000" w:type="pct"/>
                    <w:tblCellSpacing w:w="0" w:type="dxa"/>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00D02">
                          <w:tc>
                            <w:tcPr>
                              <w:tcW w:w="150" w:type="dxa"/>
                              <w:shd w:val="clear" w:color="auto" w:fill="FFFFFF"/>
                              <w:vAlign w:val="center"/>
                              <w:hideMark/>
                            </w:tcPr>
                            <w:p w:rsidR="00F00D02" w:rsidRDefault="00F00D0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00D0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00D02">
                                                  <w:tc>
                                                    <w:tcPr>
                                                      <w:tcW w:w="0" w:type="auto"/>
                                                      <w:vAlign w:val="center"/>
                                                      <w:hideMark/>
                                                    </w:tcPr>
                                                    <w:p w:rsidR="00F00D02" w:rsidRDefault="00F00D0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21"/>
                                                          <w:szCs w:val="21"/>
                                                        </w:rPr>
                                                        <w:t xml:space="preserve">Vaccination contre la </w:t>
                                                      </w:r>
                                                      <w:proofErr w:type="spellStart"/>
                                                      <w:r>
                                                        <w:rPr>
                                                          <w:rStyle w:val="lev"/>
                                                          <w:rFonts w:ascii="Arial" w:hAnsi="Arial" w:cs="Arial"/>
                                                          <w:color w:val="393939"/>
                                                          <w:sz w:val="21"/>
                                                          <w:szCs w:val="21"/>
                                                        </w:rPr>
                                                        <w:t>Covid</w:t>
                                                      </w:r>
                                                      <w:proofErr w:type="spellEnd"/>
                                                      <w:r>
                                                        <w:rPr>
                                                          <w:rStyle w:val="lev"/>
                                                          <w:rFonts w:ascii="Arial" w:hAnsi="Arial" w:cs="Arial"/>
                                                          <w:color w:val="393939"/>
                                                          <w:sz w:val="21"/>
                                                          <w:szCs w:val="21"/>
                                                        </w:rPr>
                                                        <w:t xml:space="preserve"> en France  </w:t>
                                                      </w:r>
                                                      <w:r>
                                                        <w:rPr>
                                                          <w:rFonts w:ascii="Arial" w:hAnsi="Arial" w:cs="Arial"/>
                                                          <w:color w:val="393939"/>
                                                          <w:sz w:val="21"/>
                                                          <w:szCs w:val="21"/>
                                                        </w:rPr>
                                                        <w:br/>
                                                      </w:r>
                                                      <w:r>
                                                        <w:rPr>
                                                          <w:rStyle w:val="lev"/>
                                                          <w:rFonts w:ascii="Arial" w:hAnsi="Arial" w:cs="Arial"/>
                                                          <w:color w:val="393939"/>
                                                          <w:sz w:val="21"/>
                                                          <w:szCs w:val="21"/>
                                                        </w:rPr>
                                                        <w:t>Au 18 décembre 2021, 18 997 768 doses de rappel ont été réalisées</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00D02">
                          <w:tc>
                            <w:tcPr>
                              <w:tcW w:w="150" w:type="dxa"/>
                              <w:shd w:val="clear" w:color="auto" w:fill="FFFFFF"/>
                              <w:vAlign w:val="center"/>
                              <w:hideMark/>
                            </w:tcPr>
                            <w:p w:rsidR="00F00D02" w:rsidRDefault="00F00D0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6"/>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6"/>
                                          </w:tblGrid>
                                          <w:tr w:rsidR="00F00D0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6"/>
                                                </w:tblGrid>
                                                <w:tr w:rsidR="00F00D02">
                                                  <w:tc>
                                                    <w:tcPr>
                                                      <w:tcW w:w="0" w:type="auto"/>
                                                      <w:vAlign w:val="center"/>
                                                      <w:hideMark/>
                                                    </w:tcPr>
                                                    <w:p w:rsidR="00F00D02" w:rsidRDefault="00F00D0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u w:val="single"/>
                                                        </w:rPr>
                                                        <w:t>1. Données de vaccination du jour et cumulées</w:t>
                                                      </w:r>
                                                    </w:p>
                                                    <w:p w:rsidR="00F00D02" w:rsidRDefault="00F00D02">
                                                      <w:pPr>
                                                        <w:pStyle w:val="NormalWeb"/>
                                                        <w:spacing w:before="0" w:beforeAutospacing="0" w:after="0" w:afterAutospacing="0" w:line="390" w:lineRule="exact"/>
                                                        <w:jc w:val="both"/>
                                                        <w:rPr>
                                                          <w:rFonts w:ascii="Arial" w:hAnsi="Arial" w:cs="Arial"/>
                                                          <w:color w:val="393939"/>
                                                          <w:sz w:val="26"/>
                                                          <w:szCs w:val="26"/>
                                                        </w:rPr>
                                                      </w:pPr>
                                                      <w:r>
                                                        <w:rPr>
                                                          <w:rStyle w:val="lev"/>
                                                          <w:rFonts w:ascii="Arial" w:hAnsi="Arial" w:cs="Arial"/>
                                                          <w:color w:val="393939"/>
                                                          <w:sz w:val="18"/>
                                                          <w:szCs w:val="18"/>
                                                        </w:rPr>
                                                        <w:t>Depuis le début de la campagne de rappel, 18 997 768 personnes ont reçu une dose de rappel².</w:t>
                                                      </w:r>
                                                    </w:p>
                                                    <w:p w:rsidR="00F00D02" w:rsidRDefault="00F00D0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18"/>
                                                          <w:szCs w:val="18"/>
                                                        </w:rPr>
                                                        <w:t>En outre, depuis le début de la campagne de vaccination en France, 52 495 095 personnes ont reçu au moins une injection (soit 77,9% de la population totale</w:t>
                                                      </w:r>
                                                      <w:r>
                                                        <w:rPr>
                                                          <w:rFonts w:ascii="Arial" w:hAnsi="Arial" w:cs="Arial"/>
                                                          <w:color w:val="393939"/>
                                                          <w:sz w:val="15"/>
                                                          <w:szCs w:val="15"/>
                                                          <w:vertAlign w:val="superscript"/>
                                                        </w:rPr>
                                                        <w:t>1</w:t>
                                                      </w:r>
                                                      <w:r>
                                                        <w:rPr>
                                                          <w:rFonts w:ascii="Arial" w:hAnsi="Arial" w:cs="Arial"/>
                                                          <w:color w:val="393939"/>
                                                          <w:sz w:val="18"/>
                                                          <w:szCs w:val="18"/>
                                                        </w:rPr>
                                                        <w:t xml:space="preserve">) et 51 434 728 personnes ont désormais un schéma vaccinal complet (soit 76,3 % de la population totale). </w:t>
                                                      </w:r>
                                                    </w:p>
                                                    <w:p w:rsidR="00F00D02" w:rsidRDefault="00F00D02">
                                                      <w:pPr>
                                                        <w:pStyle w:val="NormalWeb"/>
                                                        <w:spacing w:before="0" w:beforeAutospacing="0" w:after="0" w:afterAutospacing="0" w:line="390" w:lineRule="exact"/>
                                                        <w:jc w:val="both"/>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120" w:lineRule="exact"/>
                                                        <w:jc w:val="both"/>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393939"/>
                                                          <w:sz w:val="15"/>
                                                          <w:szCs w:val="15"/>
                                                        </w:rPr>
                                                        <w:t>1</w:t>
                                                      </w:r>
                                                      <w:r>
                                                        <w:rPr>
                                                          <w:rStyle w:val="Accentuation"/>
                                                          <w:rFonts w:ascii="Arial" w:hAnsi="Arial" w:cs="Arial"/>
                                                          <w:color w:val="393939"/>
                                                          <w:sz w:val="12"/>
                                                          <w:szCs w:val="12"/>
                                                        </w:rPr>
                                                        <w:t xml:space="preserve"> Avec l’ouverture de la vaccination aux 12-17 ans, le calcul du taux de vaccination de la population majeure évolue. Le nombre d’injections par classe d’âge n’étant disponible qu’à J+1, nous communiquerons désormais le taux de vaccination de la population majeure à J-1, de manière hebdomadaire chaque mardi. Le taux de vaccination de la population totale n’est pas impacté, il est toujours donné quotidiennement donné à J-J.</w:t>
                                                      </w:r>
                                                    </w:p>
                                                    <w:p w:rsidR="00F00D02" w:rsidRDefault="00F00D02">
                                                      <w:pPr>
                                                        <w:pStyle w:val="NormalWeb"/>
                                                        <w:spacing w:before="0" w:beforeAutospacing="0" w:after="0" w:afterAutospacing="0" w:line="390" w:lineRule="exact"/>
                                                        <w:jc w:val="both"/>
                                                        <w:rPr>
                                                          <w:rFonts w:ascii="Arial" w:hAnsi="Arial" w:cs="Arial"/>
                                                          <w:color w:val="393939"/>
                                                          <w:sz w:val="26"/>
                                                          <w:szCs w:val="26"/>
                                                        </w:rPr>
                                                      </w:pPr>
                                                      <w:r>
                                                        <w:rPr>
                                                          <w:rStyle w:val="Accentuation"/>
                                                          <w:rFonts w:ascii="Arial" w:hAnsi="Arial" w:cs="Arial"/>
                                                          <w:color w:val="FF0000"/>
                                                          <w:sz w:val="12"/>
                                                          <w:szCs w:val="12"/>
                                                        </w:rPr>
                                                        <w:t>²Le nombre d’injections de rappel est désormais disponible au Jour J  de manière quotidienne.</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tbl>
                  <w:tblPr>
                    <w:tblW w:w="5000" w:type="pct"/>
                    <w:tblCellSpacing w:w="0" w:type="dxa"/>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26"/>
                          <w:gridCol w:w="8820"/>
                          <w:gridCol w:w="126"/>
                        </w:tblGrid>
                        <w:tr w:rsidR="00F00D02">
                          <w:tc>
                            <w:tcPr>
                              <w:tcW w:w="150" w:type="dxa"/>
                              <w:shd w:val="clear" w:color="auto" w:fill="FFFFFF"/>
                              <w:vAlign w:val="center"/>
                              <w:hideMark/>
                            </w:tcPr>
                            <w:p w:rsidR="00F00D02" w:rsidRDefault="00F00D0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20"/>
                              </w:tblGrid>
                              <w:tr w:rsidR="00F00D0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51"/>
                                      <w:gridCol w:w="2069"/>
                                      <w:gridCol w:w="2521"/>
                                      <w:gridCol w:w="1979"/>
                                    </w:tblGrid>
                                    <w:tr w:rsidR="00F00D02">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31"/>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81"/>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Style w:val="Accentuation"/>
                                                          <w:rFonts w:ascii="Arial" w:hAnsi="Arial" w:cs="Arial"/>
                                                          <w:color w:val="393939"/>
                                                          <w:sz w:val="18"/>
                                                          <w:szCs w:val="18"/>
                                                        </w:rPr>
                                                        <w:t>Données Provisoires</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9"/>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9"/>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Injections des dernières 24 heures</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501"/>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51"/>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au mois de décembre</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9"/>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9"/>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Cumul total</w:t>
                                                      </w:r>
                                                      <w:r>
                                                        <w:rPr>
                                                          <w:rFonts w:ascii="Arial" w:hAnsi="Arial" w:cs="Arial"/>
                                                          <w:color w:val="393939"/>
                                                          <w:sz w:val="18"/>
                                                          <w:szCs w:val="18"/>
                                                        </w:rPr>
                                                        <w:t xml:space="preserve"> (depuis le 27/12/2020)</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00D02">
                          <w:tc>
                            <w:tcPr>
                              <w:tcW w:w="150" w:type="dxa"/>
                              <w:shd w:val="clear" w:color="auto" w:fill="FFFFFF"/>
                              <w:vAlign w:val="center"/>
                              <w:hideMark/>
                            </w:tcPr>
                            <w:p w:rsidR="00F00D02" w:rsidRDefault="00F00D0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00D0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00D02">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1</w:t>
                                                      </w:r>
                                                      <w:r>
                                                        <w:rPr>
                                                          <w:rStyle w:val="lev"/>
                                                          <w:rFonts w:ascii="Arial" w:hAnsi="Arial" w:cs="Arial"/>
                                                          <w:color w:val="393939"/>
                                                          <w:sz w:val="12"/>
                                                          <w:szCs w:val="12"/>
                                                        </w:rPr>
                                                        <w:t>ères</w:t>
                                                      </w:r>
                                                      <w:r>
                                                        <w:rPr>
                                                          <w:rStyle w:val="lev"/>
                                                          <w:rFonts w:ascii="Arial" w:hAnsi="Arial" w:cs="Arial"/>
                                                          <w:color w:val="393939"/>
                                                          <w:sz w:val="26"/>
                                                          <w:szCs w:val="26"/>
                                                        </w:rPr>
                                                        <w:t xml:space="preserve"> </w:t>
                                                      </w:r>
                                                      <w:r>
                                                        <w:rPr>
                                                          <w:rStyle w:val="lev"/>
                                                          <w:rFonts w:ascii="Arial" w:hAnsi="Arial" w:cs="Arial"/>
                                                          <w:color w:val="393939"/>
                                                          <w:sz w:val="18"/>
                                                          <w:szCs w:val="18"/>
                                                        </w:rPr>
                                                        <w:t>injections</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34 944</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7"/>
                                                          <w:szCs w:val="17"/>
                                                        </w:rPr>
                                                        <w:t>391 801</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52 495 095</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tbl>
                  <w:tblPr>
                    <w:tblW w:w="5000" w:type="pct"/>
                    <w:tblCellSpacing w:w="0" w:type="dxa"/>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2"/>
                          <w:gridCol w:w="8808"/>
                          <w:gridCol w:w="132"/>
                        </w:tblGrid>
                        <w:tr w:rsidR="00F00D02">
                          <w:tc>
                            <w:tcPr>
                              <w:tcW w:w="150" w:type="dxa"/>
                              <w:shd w:val="clear" w:color="auto" w:fill="FFFFFF"/>
                              <w:vAlign w:val="center"/>
                              <w:hideMark/>
                            </w:tcPr>
                            <w:p w:rsidR="00F00D02" w:rsidRDefault="00F00D0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00D0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8"/>
                                      <w:gridCol w:w="2066"/>
                                      <w:gridCol w:w="2517"/>
                                      <w:gridCol w:w="1977"/>
                                    </w:tblGrid>
                                    <w:tr w:rsidR="00F00D02">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8"/>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8"/>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Doses de rappel</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615 612</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10 760 227</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18 997 768</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00D02">
                          <w:tc>
                            <w:tcPr>
                              <w:tcW w:w="150" w:type="dxa"/>
                              <w:shd w:val="clear" w:color="auto" w:fill="FFFFFF"/>
                              <w:vAlign w:val="center"/>
                              <w:hideMark/>
                            </w:tcPr>
                            <w:p w:rsidR="00F00D02" w:rsidRDefault="00F00D0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00D0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7"/>
                                      <w:gridCol w:w="2518"/>
                                      <w:gridCol w:w="1977"/>
                                    </w:tblGrid>
                                    <w:tr w:rsidR="00F00D02">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Total injections</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7"/>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687 233</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8"/>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8"/>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12 065 174</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7"/>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118 108 073</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tbl>
                  <w:tblPr>
                    <w:tblW w:w="5000" w:type="pct"/>
                    <w:tblCellSpacing w:w="0" w:type="dxa"/>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3"/>
                          <w:gridCol w:w="8806"/>
                          <w:gridCol w:w="133"/>
                        </w:tblGrid>
                        <w:tr w:rsidR="00F00D02">
                          <w:tc>
                            <w:tcPr>
                              <w:tcW w:w="150" w:type="dxa"/>
                              <w:shd w:val="clear" w:color="auto" w:fill="FFFFFF"/>
                              <w:vAlign w:val="center"/>
                              <w:hideMark/>
                            </w:tcPr>
                            <w:p w:rsidR="00F00D02" w:rsidRDefault="00F00D0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6"/>
                              </w:tblGrid>
                              <w:tr w:rsidR="00F00D02">
                                <w:trPr>
                                  <w:tblCellSpacing w:w="0" w:type="dxa"/>
                                  <w:jc w:val="center"/>
                                </w:trPr>
                                <w:tc>
                                  <w:tcPr>
                                    <w:tcW w:w="0" w:type="auto"/>
                                    <w:vAlign w:val="center"/>
                                    <w:hideMark/>
                                  </w:tcPr>
                                  <w:tbl>
                                    <w:tblPr>
                                      <w:tblW w:w="5000" w:type="pct"/>
                                      <w:jc w:val="center"/>
                                      <w:tblCellSpacing w:w="0" w:type="dxa"/>
                                      <w:tblBorders>
                                        <w:top w:val="single" w:sz="8" w:space="0" w:color="364249"/>
                                        <w:left w:val="single" w:sz="8" w:space="0" w:color="364249"/>
                                        <w:bottom w:val="single" w:sz="8" w:space="0" w:color="364249"/>
                                        <w:right w:val="single" w:sz="8" w:space="0" w:color="364249"/>
                                      </w:tblBorders>
                                      <w:shd w:val="clear" w:color="auto" w:fill="FFFFFF"/>
                                      <w:tblCellMar>
                                        <w:left w:w="0" w:type="dxa"/>
                                        <w:right w:w="0" w:type="dxa"/>
                                      </w:tblCellMar>
                                      <w:tblLook w:val="04A0" w:firstRow="1" w:lastRow="0" w:firstColumn="1" w:lastColumn="0" w:noHBand="0" w:noVBand="1"/>
                                    </w:tblPr>
                                    <w:tblGrid>
                                      <w:gridCol w:w="2247"/>
                                      <w:gridCol w:w="2066"/>
                                      <w:gridCol w:w="2517"/>
                                      <w:gridCol w:w="1976"/>
                                    </w:tblGrid>
                                    <w:tr w:rsidR="00F00D02">
                                      <w:trPr>
                                        <w:tblCellSpacing w:w="0" w:type="dxa"/>
                                        <w:jc w:val="center"/>
                                      </w:trPr>
                                      <w:tc>
                                        <w:tcPr>
                                          <w:tcW w:w="12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22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077"/>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Schémas vaccinaux complets</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5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046"/>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96"/>
                                                </w:tblGrid>
                                                <w:tr w:rsidR="00F00D02">
                                                  <w:tc>
                                                    <w:tcPr>
                                                      <w:tcW w:w="0" w:type="auto"/>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400" w:type="pct"/>
                                          <w:tcBorders>
                                            <w:top w:val="nil"/>
                                            <w:left w:val="nil"/>
                                            <w:bottom w:val="nil"/>
                                            <w:right w:val="single" w:sz="8" w:space="0" w:color="364249"/>
                                          </w:tcBorders>
                                          <w:shd w:val="clear" w:color="auto" w:fill="FFFFFF"/>
                                          <w:hideMark/>
                                        </w:tcPr>
                                        <w:tbl>
                                          <w:tblPr>
                                            <w:tblW w:w="5000" w:type="pct"/>
                                            <w:tblCellMar>
                                              <w:left w:w="0" w:type="dxa"/>
                                              <w:right w:w="0" w:type="dxa"/>
                                            </w:tblCellMar>
                                            <w:tblLook w:val="04A0" w:firstRow="1" w:lastRow="0" w:firstColumn="1" w:lastColumn="0" w:noHBand="0" w:noVBand="1"/>
                                          </w:tblPr>
                                          <w:tblGrid>
                                            <w:gridCol w:w="2497"/>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2347"/>
                                                </w:tblGrid>
                                                <w:tr w:rsidR="00F00D02">
                                                  <w:tc>
                                                    <w:tcPr>
                                                      <w:tcW w:w="0" w:type="auto"/>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rPr>
                                              <w:rFonts w:eastAsia="Times New Roman"/>
                                              <w:sz w:val="20"/>
                                              <w:szCs w:val="20"/>
                                            </w:rPr>
                                          </w:pPr>
                                        </w:p>
                                      </w:tc>
                                      <w:tc>
                                        <w:tcPr>
                                          <w:tcW w:w="1100" w:type="pct"/>
                                          <w:tcBorders>
                                            <w:top w:val="nil"/>
                                            <w:left w:val="nil"/>
                                            <w:bottom w:val="nil"/>
                                            <w:right w:val="nil"/>
                                          </w:tcBorders>
                                          <w:shd w:val="clear" w:color="auto" w:fill="FFFFFF"/>
                                          <w:hideMark/>
                                        </w:tcPr>
                                        <w:tbl>
                                          <w:tblPr>
                                            <w:tblW w:w="5000" w:type="pct"/>
                                            <w:tblCellMar>
                                              <w:left w:w="0" w:type="dxa"/>
                                              <w:right w:w="0" w:type="dxa"/>
                                            </w:tblCellMar>
                                            <w:tblLook w:val="04A0" w:firstRow="1" w:lastRow="0" w:firstColumn="1" w:lastColumn="0" w:noHBand="0" w:noVBand="1"/>
                                          </w:tblPr>
                                          <w:tblGrid>
                                            <w:gridCol w:w="1976"/>
                                          </w:tblGrid>
                                          <w:tr w:rsidR="00F00D02">
                                            <w:tc>
                                              <w:tcPr>
                                                <w:tcW w:w="0" w:type="auto"/>
                                                <w:tcMar>
                                                  <w:top w:w="75" w:type="dxa"/>
                                                  <w:left w:w="75" w:type="dxa"/>
                                                  <w:bottom w:w="75" w:type="dxa"/>
                                                  <w:right w:w="75"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1826"/>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51 434 728</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00D02">
                          <w:tc>
                            <w:tcPr>
                              <w:tcW w:w="150" w:type="dxa"/>
                              <w:shd w:val="clear" w:color="auto" w:fill="FFFFFF"/>
                              <w:vAlign w:val="center"/>
                              <w:hideMark/>
                            </w:tcPr>
                            <w:p w:rsidR="00F00D02" w:rsidRDefault="00F00D0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00D0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2"/>
                                                </w:tblGrid>
                                                <w:tr w:rsidR="00F00D02">
                                                  <w:tc>
                                                    <w:tcPr>
                                                      <w:tcW w:w="0" w:type="auto"/>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tbl>
                  <w:tblPr>
                    <w:tblW w:w="5000" w:type="pct"/>
                    <w:tblCellSpacing w:w="0" w:type="dxa"/>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1"/>
                          <w:gridCol w:w="8809"/>
                          <w:gridCol w:w="132"/>
                        </w:tblGrid>
                        <w:tr w:rsidR="00F00D02">
                          <w:tc>
                            <w:tcPr>
                              <w:tcW w:w="150" w:type="dxa"/>
                              <w:shd w:val="clear" w:color="auto" w:fill="FFFFFF"/>
                              <w:vAlign w:val="center"/>
                              <w:hideMark/>
                            </w:tcPr>
                            <w:p w:rsidR="00F00D02" w:rsidRDefault="00F00D0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9"/>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9"/>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9"/>
                                          </w:tblGrid>
                                          <w:tr w:rsidR="00F00D0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9"/>
                                                </w:tblGrid>
                                                <w:tr w:rsidR="00F00D02">
                                                  <w:tc>
                                                    <w:tcPr>
                                                      <w:tcW w:w="0" w:type="auto"/>
                                                      <w:vAlign w:val="center"/>
                                                      <w:hideMark/>
                                                    </w:tcPr>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2. Comment prendre rendez-vous pour se faire vacciner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Pour rappel, la prise de rendez-vous est possible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 Via le site internet </w:t>
                                                      </w:r>
                                                      <w:hyperlink r:id="rId6" w:history="1">
                                                        <w:r>
                                                          <w:rPr>
                                                            <w:rStyle w:val="Lienhypertexte"/>
                                                            <w:rFonts w:ascii="Arial" w:hAnsi="Arial" w:cs="Arial"/>
                                                            <w:sz w:val="18"/>
                                                            <w:szCs w:val="18"/>
                                                          </w:rPr>
                                                          <w:t>www.sante.fr</w:t>
                                                        </w:r>
                                                      </w:hyperlink>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Chez un pharmacien, un médecin de ville (médecin généraliste, médecin spécialiste, ou médecin du travail), dans un cabinet infirmier ou chez une sage-femme, en centre de vaccination, chez votre chirurgien-dentiste, dans un laboratoire de biologie médicale.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Via les dispositifs locaux mis à disposition pour aider à la prise de rendez-vous ;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En cas de difficulté, via le numéro vert national (0 800 009 110) qui permet d’être redirigé vers le standard téléphonique d’un centre ou d’obtenir un accompagnement à la prise de rendez-vous.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vaccinale aux 5-11 ans à risque de formes graves</w:t>
                                                      </w:r>
                                                    </w:p>
                                                    <w:p w:rsidR="00F00D02" w:rsidRDefault="00F00D02">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A partir du 15 décembre 2021, les enfants de 5 à 11 ans à risque de forme grave de Covid-19 et les enfants vivant dans le même foyer qu’une personne immunodéprimée sont éligibles à la vaccination. 400 000 enfants sont concernés auxquels s'ajoutent les enfants proches de personnes immunodéprimées. La liste des pathologies prioritaires telle que définie par la Haute Autorité de santé et complétée par le Conseil d’orientation de la stratégie vaccinale est disponible </w:t>
                                                      </w:r>
                                                      <w:hyperlink r:id="rId7" w:tgtFrame="_blank" w:history="1">
                                                        <w:r>
                                                          <w:rPr>
                                                            <w:rStyle w:val="Lienhypertexte"/>
                                                            <w:rFonts w:ascii="Arial" w:hAnsi="Arial" w:cs="Arial"/>
                                                            <w:color w:val="0595D6"/>
                                                            <w:sz w:val="18"/>
                                                            <w:szCs w:val="18"/>
                                                          </w:rPr>
                                                          <w:t>ici.</w:t>
                                                        </w:r>
                                                      </w:hyperlink>
                                                    </w:p>
                                                    <w:p w:rsidR="00F00D02" w:rsidRDefault="00F00D02">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Ouverture de la campagne de rappel depuis le 1er septembre</w:t>
                                                      </w:r>
                                                    </w:p>
                                                    <w:p w:rsidR="00F00D02" w:rsidRDefault="00F00D02">
                                                      <w:pPr>
                                                        <w:pStyle w:val="NormalWeb"/>
                                                        <w:spacing w:before="0" w:beforeAutospacing="0" w:after="0" w:afterAutospacing="0" w:line="390" w:lineRule="exact"/>
                                                        <w:jc w:val="center"/>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lastRenderedPageBreak/>
                                                        <w:t>Conformément aux différents avis scientifiques rendus depuis le mois d’avril 2021, le président de la République a annoncé, le 11 août 2021, le lancement d’une campagne de rappel de la vaccination anti-Covid-19 dès le mois de septembre 2021 pour certaines populations prioritaires particulièrement vulnérables. Depuis le 27 novembre, la campagne de rappel est désormais ouverte à toutes les personnes éligibles majeures et l’éligibilité au rappel vaccinal est abaissé à 5 mois après le schéma vaccinal complet initial.</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rPr>
                                                          <w:rFonts w:ascii="Arial" w:hAnsi="Arial" w:cs="Arial"/>
                                                          <w:color w:val="393939"/>
                                                          <w:sz w:val="26"/>
                                                          <w:szCs w:val="26"/>
                                                        </w:rPr>
                                                      </w:pPr>
                                                      <w:r>
                                                        <w:rPr>
                                                          <w:rStyle w:val="lev"/>
                                                          <w:rFonts w:ascii="Arial" w:hAnsi="Arial" w:cs="Arial"/>
                                                          <w:color w:val="393939"/>
                                                          <w:sz w:val="18"/>
                                                          <w:szCs w:val="18"/>
                                                        </w:rPr>
                                                        <w:t>Concrètement, les personnes ayant été primo vaccinées selon un schéma à deux doses, recevront leur dose de rappel (ou troisième dose) dès cinq mois après la deuxième dose.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Pour les patients sévèrement immunodéprimés, conformément à l’avis du COSV, l’administration d’une dose de rappel peut être réalisée dans un délai inférieur à 5 mois (mais d’au moins 3 mois), dès lors qu’il est jugé par l’équipe médicale que la quatrième dose permettrait d’améliorer la réponse immunitaire. </w:t>
                                                      </w:r>
                                                      <w:r>
                                                        <w:rPr>
                                                          <w:rFonts w:ascii="Arial" w:hAnsi="Arial" w:cs="Arial"/>
                                                          <w:color w:val="393939"/>
                                                          <w:sz w:val="26"/>
                                                          <w:szCs w:val="26"/>
                                                        </w:rPr>
                                                        <w:br/>
                                                      </w:r>
                                                      <w:r>
                                                        <w:rPr>
                                                          <w:rFonts w:ascii="Arial" w:hAnsi="Arial" w:cs="Arial"/>
                                                          <w:color w:val="393939"/>
                                                          <w:sz w:val="18"/>
                                                          <w:szCs w:val="18"/>
                                                        </w:rPr>
                                                        <w:t>Les personnes vaccinées avec Janssen doivent recevoir une injection additionnelle dès 4 semaines après leur vaccination, puis une dose de rappel dès 5 mois après cette dernière.</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En cas d'infection survenue après une première injection Janssen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moins de 15 jours après : les personnes reçoivent une dose additionnelle dès 4 semaines puis une dose de rappel à partir de 5 mois après l'infection.</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plus de 15 jours après : les personnes n'ont pas besoin de recevoir une dose additionnelle et ne reçoivent qu'une dose de rappel à partir de 5 mois après l'infection.</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Les personnes ayant eu le Covid-19 avant leur vaccination avec Janssen reçoivent une dose de rappel dès 4 semaines après leur injection.</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26"/>
                                                          <w:szCs w:val="26"/>
                                                        </w:rPr>
                                                        <w:t> </w:t>
                                                      </w:r>
                                                    </w:p>
                                                    <w:p w:rsidR="00F00D02" w:rsidRDefault="00F00D02">
                                                      <w:pPr>
                                                        <w:pStyle w:val="NormalWeb"/>
                                                        <w:spacing w:before="0" w:beforeAutospacing="0" w:after="0" w:afterAutospacing="0" w:line="390" w:lineRule="exact"/>
                                                        <w:rPr>
                                                          <w:rFonts w:ascii="Arial" w:hAnsi="Arial" w:cs="Arial"/>
                                                          <w:color w:val="393939"/>
                                                          <w:sz w:val="26"/>
                                                          <w:szCs w:val="26"/>
                                                        </w:rPr>
                                                      </w:pPr>
                                                      <w:r>
                                                        <w:rPr>
                                                          <w:rFonts w:ascii="Arial" w:hAnsi="Arial" w:cs="Arial"/>
                                                          <w:color w:val="393939"/>
                                                          <w:sz w:val="18"/>
                                                          <w:szCs w:val="18"/>
                                                        </w:rPr>
                                                        <w:t xml:space="preserve">Le rappel doit être fait avec un vaccin à ARN messager (Pfizer ou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de manière indifférenciée quel que soit le vaccin utilisé pour la primovaccination. Concrètement, Il est ainsi possible de recevoir du </w:t>
                                                      </w:r>
                                                      <w:proofErr w:type="spellStart"/>
                                                      <w:r>
                                                        <w:rPr>
                                                          <w:rFonts w:ascii="Arial" w:hAnsi="Arial" w:cs="Arial"/>
                                                          <w:color w:val="393939"/>
                                                          <w:sz w:val="18"/>
                                                          <w:szCs w:val="18"/>
                                                        </w:rPr>
                                                        <w:t>Moderna</w:t>
                                                      </w:r>
                                                      <w:proofErr w:type="spellEnd"/>
                                                      <w:r>
                                                        <w:rPr>
                                                          <w:rFonts w:ascii="Arial" w:hAnsi="Arial" w:cs="Arial"/>
                                                          <w:color w:val="393939"/>
                                                          <w:sz w:val="18"/>
                                                          <w:szCs w:val="18"/>
                                                        </w:rPr>
                                                        <w:t xml:space="preserve"> en rappel si l’on a été vacciné avec du Pfizer et inversement.</w:t>
                                                      </w:r>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52"/>
                          <w:gridCol w:w="8969"/>
                          <w:gridCol w:w="51"/>
                        </w:tblGrid>
                        <w:tr w:rsidR="00F00D02">
                          <w:tc>
                            <w:tcPr>
                              <w:tcW w:w="150" w:type="dxa"/>
                              <w:shd w:val="clear" w:color="auto" w:fill="FFFFFF"/>
                              <w:vAlign w:val="center"/>
                              <w:hideMark/>
                            </w:tcPr>
                            <w:p w:rsidR="00F00D02" w:rsidRDefault="00F00D0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69"/>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69"/>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69"/>
                                          </w:tblGrid>
                                          <w:tr w:rsidR="00F00D0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69"/>
                                                </w:tblGrid>
                                                <w:tr w:rsidR="00F00D0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8010"/>
                                                      </w:tblGrid>
                                                      <w:tr w:rsidR="00F00D02">
                                                        <w:trPr>
                                                          <w:jc w:val="center"/>
                                                        </w:trPr>
                                                        <w:tc>
                                                          <w:tcPr>
                                                            <w:tcW w:w="0" w:type="auto"/>
                                                            <w:vAlign w:val="center"/>
                                                            <w:hideMark/>
                                                          </w:tcPr>
                                                          <w:p w:rsidR="00F00D02" w:rsidRDefault="00F00D02">
                                                            <w:pPr>
                                                              <w:spacing w:line="0" w:lineRule="atLeast"/>
                                                              <w:jc w:val="center"/>
                                                              <w:rPr>
                                                                <w:sz w:val="2"/>
                                                                <w:szCs w:val="2"/>
                                                              </w:rPr>
                                                            </w:pPr>
                                                            <w:r>
                                                              <w:rPr>
                                                                <w:noProof/>
                                                                <w:sz w:val="2"/>
                                                                <w:szCs w:val="2"/>
                                                              </w:rPr>
                                                              <w:drawing>
                                                                <wp:inline distT="0" distB="0" distL="0" distR="0">
                                                                  <wp:extent cx="5077684" cy="8263301"/>
                                                                  <wp:effectExtent l="0" t="0" r="8890" b="4445"/>
                                                                  <wp:docPr id="5" name="Image 5" descr="https://img.diffusion.social.gouv.fr/5a5873edb85b530da84d23f7/SouTW-naSy6lmSbxhzT2Kg/DRHXmI6XRSWmNOfBQ-elnA-Infog%20publics%20x%20vaccins%20v14-12_page-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img.diffusion.social.gouv.fr/5a5873edb85b530da84d23f7/SouTW-naSy6lmSbxhzT2Kg/DRHXmI6XRSWmNOfBQ-elnA-Infog%20publics%20x%20vaccins%20v14-12_page-000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097797" cy="8296032"/>
                                                                          </a:xfrm>
                                                                          <a:prstGeom prst="rect">
                                                                            <a:avLst/>
                                                                          </a:prstGeom>
                                                                          <a:noFill/>
                                                                          <a:ln>
                                                                            <a:noFill/>
                                                                          </a:ln>
                                                                        </pic:spPr>
                                                                      </pic:pic>
                                                                    </a:graphicData>
                                                                  </a:graphic>
                                                                </wp:inline>
                                                              </w:drawing>
                                                            </w: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tbl>
                  <w:tblPr>
                    <w:tblW w:w="5000" w:type="pct"/>
                    <w:tblCellSpacing w:w="0" w:type="dxa"/>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9"/>
                          <w:gridCol w:w="8935"/>
                          <w:gridCol w:w="68"/>
                        </w:tblGrid>
                        <w:tr w:rsidR="00F00D02">
                          <w:tc>
                            <w:tcPr>
                              <w:tcW w:w="150" w:type="dxa"/>
                              <w:shd w:val="clear" w:color="auto" w:fill="FFFFFF"/>
                              <w:vAlign w:val="center"/>
                              <w:hideMark/>
                            </w:tcPr>
                            <w:p w:rsidR="00F00D02" w:rsidRDefault="00F00D0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35"/>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35"/>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35"/>
                                          </w:tblGrid>
                                          <w:tr w:rsidR="00F00D0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35"/>
                                                </w:tblGrid>
                                                <w:tr w:rsidR="00F00D0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713"/>
                                                      </w:tblGrid>
                                                      <w:tr w:rsidR="00F00D02">
                                                        <w:trPr>
                                                          <w:jc w:val="center"/>
                                                        </w:trPr>
                                                        <w:tc>
                                                          <w:tcPr>
                                                            <w:tcW w:w="0" w:type="auto"/>
                                                            <w:vAlign w:val="center"/>
                                                            <w:hideMark/>
                                                          </w:tcPr>
                                                          <w:p w:rsidR="00F00D02" w:rsidRDefault="00F00D02">
                                                            <w:pPr>
                                                              <w:spacing w:line="0" w:lineRule="atLeast"/>
                                                              <w:jc w:val="center"/>
                                                              <w:rPr>
                                                                <w:sz w:val="2"/>
                                                                <w:szCs w:val="2"/>
                                                              </w:rPr>
                                                            </w:pPr>
                                                            <w:r>
                                                              <w:rPr>
                                                                <w:noProof/>
                                                                <w:sz w:val="2"/>
                                                                <w:szCs w:val="2"/>
                                                              </w:rPr>
                                                              <w:drawing>
                                                                <wp:inline distT="0" distB="0" distL="0" distR="0">
                                                                  <wp:extent cx="4898315" cy="7971401"/>
                                                                  <wp:effectExtent l="0" t="0" r="0" b="0"/>
                                                                  <wp:docPr id="4" name="Image 4" descr="https://img.diffusion.social.gouv.fr/5a5873edb85b530da84d23f7/SouTW-naSy6lmSbxhzT2Kg/DRHXmI6XRSWmNOfBQ-elnA-Infog%20pros%20x%20vaccins%20v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img.diffusion.social.gouv.fr/5a5873edb85b530da84d23f7/SouTW-naSy6lmSbxhzT2Kg/DRHXmI6XRSWmNOfBQ-elnA-Infog%20pros%20x%20vaccins%20v10-1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25198" cy="8015150"/>
                                                                          </a:xfrm>
                                                                          <a:prstGeom prst="rect">
                                                                            <a:avLst/>
                                                                          </a:prstGeom>
                                                                          <a:noFill/>
                                                                          <a:ln>
                                                                            <a:noFill/>
                                                                          </a:ln>
                                                                        </pic:spPr>
                                                                      </pic:pic>
                                                                    </a:graphicData>
                                                                  </a:graphic>
                                                                </wp:inline>
                                                              </w:drawing>
                                                            </w: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64"/>
                          <w:gridCol w:w="8944"/>
                          <w:gridCol w:w="64"/>
                        </w:tblGrid>
                        <w:tr w:rsidR="00F00D02">
                          <w:tc>
                            <w:tcPr>
                              <w:tcW w:w="150" w:type="dxa"/>
                              <w:shd w:val="clear" w:color="auto" w:fill="FFFFFF"/>
                              <w:vAlign w:val="center"/>
                              <w:hideMark/>
                            </w:tcPr>
                            <w:p w:rsidR="00F00D02" w:rsidRDefault="00F00D0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944"/>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944"/>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944"/>
                                          </w:tblGrid>
                                          <w:tr w:rsidR="00F00D02">
                                            <w:tc>
                                              <w:tcPr>
                                                <w:tcW w:w="0" w:type="auto"/>
                                                <w:tcMar>
                                                  <w:top w:w="300" w:type="dxa"/>
                                                  <w:left w:w="300" w:type="dxa"/>
                                                  <w:bottom w:w="300" w:type="dxa"/>
                                                  <w:right w:w="300" w:type="dxa"/>
                                                </w:tcMar>
                                                <w:vAlign w:val="center"/>
                                                <w:hideMark/>
                                              </w:tcPr>
                                              <w:tbl>
                                                <w:tblPr>
                                                  <w:tblW w:w="5000" w:type="pct"/>
                                                  <w:jc w:val="center"/>
                                                  <w:tblCellMar>
                                                    <w:left w:w="0" w:type="dxa"/>
                                                    <w:right w:w="0" w:type="dxa"/>
                                                  </w:tblCellMar>
                                                  <w:tblLook w:val="04A0" w:firstRow="1" w:lastRow="0" w:firstColumn="1" w:lastColumn="0" w:noHBand="0" w:noVBand="1"/>
                                                </w:tblPr>
                                                <w:tblGrid>
                                                  <w:gridCol w:w="8344"/>
                                                </w:tblGrid>
                                                <w:tr w:rsidR="00F00D02">
                                                  <w:trPr>
                                                    <w:jc w:val="center"/>
                                                  </w:trPr>
                                                  <w:tc>
                                                    <w:tcPr>
                                                      <w:tcW w:w="0" w:type="auto"/>
                                                      <w:vAlign w:val="center"/>
                                                      <w:hideMark/>
                                                    </w:tcPr>
                                                    <w:tbl>
                                                      <w:tblPr>
                                                        <w:tblW w:w="0" w:type="auto"/>
                                                        <w:jc w:val="center"/>
                                                        <w:tblCellMar>
                                                          <w:left w:w="0" w:type="dxa"/>
                                                          <w:right w:w="0" w:type="dxa"/>
                                                        </w:tblCellMar>
                                                        <w:tblLook w:val="04A0" w:firstRow="1" w:lastRow="0" w:firstColumn="1" w:lastColumn="0" w:noHBand="0" w:noVBand="1"/>
                                                      </w:tblPr>
                                                      <w:tblGrid>
                                                        <w:gridCol w:w="7800"/>
                                                      </w:tblGrid>
                                                      <w:tr w:rsidR="00F00D02">
                                                        <w:trPr>
                                                          <w:jc w:val="center"/>
                                                        </w:trPr>
                                                        <w:tc>
                                                          <w:tcPr>
                                                            <w:tcW w:w="0" w:type="auto"/>
                                                            <w:vAlign w:val="center"/>
                                                            <w:hideMark/>
                                                          </w:tcPr>
                                                          <w:p w:rsidR="00F00D02" w:rsidRDefault="00F00D02">
                                                            <w:pPr>
                                                              <w:spacing w:line="0" w:lineRule="atLeast"/>
                                                              <w:jc w:val="center"/>
                                                              <w:rPr>
                                                                <w:sz w:val="2"/>
                                                                <w:szCs w:val="2"/>
                                                              </w:rPr>
                                                            </w:pPr>
                                                            <w:bookmarkStart w:id="0" w:name="_GoBack"/>
                                                            <w:r>
                                                              <w:rPr>
                                                                <w:noProof/>
                                                                <w:sz w:val="2"/>
                                                                <w:szCs w:val="2"/>
                                                              </w:rPr>
                                                              <w:drawing>
                                                                <wp:inline distT="0" distB="0" distL="0" distR="0">
                                                                  <wp:extent cx="4951655" cy="8058204"/>
                                                                  <wp:effectExtent l="0" t="0" r="1905" b="0"/>
                                                                  <wp:docPr id="3" name="Image 3" descr="https://img.diffusion.social.gouv.fr/5a5873edb85b530da84d23f7/SouTW-naSy6lmSbxhzT2Kg/DRHXmI6XRSWmNOfBQ-elnA-EXE%20PUBLICS%20DOSE%20RAPPEL%2010-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img.diffusion.social.gouv.fr/5a5873edb85b530da84d23f7/SouTW-naSy6lmSbxhzT2Kg/DRHXmI6XRSWmNOfBQ-elnA-EXE%20PUBLICS%20DOSE%20RAPPEL%2010-1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91840" cy="8123599"/>
                                                                          </a:xfrm>
                                                                          <a:prstGeom prst="rect">
                                                                            <a:avLst/>
                                                                          </a:prstGeom>
                                                                          <a:noFill/>
                                                                          <a:ln>
                                                                            <a:noFill/>
                                                                          </a:ln>
                                                                        </pic:spPr>
                                                                      </pic:pic>
                                                                    </a:graphicData>
                                                                  </a:graphic>
                                                                </wp:inline>
                                                              </w:drawing>
                                                            </w:r>
                                                            <w:bookmarkEnd w:id="0"/>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tbl>
                  <w:tblPr>
                    <w:tblW w:w="5000" w:type="pct"/>
                    <w:tblCellSpacing w:w="0" w:type="dxa"/>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vAlign w:val="center"/>
                        <w:hideMark/>
                      </w:tcPr>
                      <w:tbl>
                        <w:tblPr>
                          <w:tblW w:w="0" w:type="auto"/>
                          <w:tblCellMar>
                            <w:left w:w="0" w:type="dxa"/>
                            <w:right w:w="0" w:type="dxa"/>
                          </w:tblCellMar>
                          <w:tblLook w:val="04A0" w:firstRow="1" w:lastRow="0" w:firstColumn="1" w:lastColumn="0" w:noHBand="0" w:noVBand="1"/>
                        </w:tblPr>
                        <w:tblGrid>
                          <w:gridCol w:w="135"/>
                          <w:gridCol w:w="8802"/>
                          <w:gridCol w:w="135"/>
                        </w:tblGrid>
                        <w:tr w:rsidR="00F00D02">
                          <w:tc>
                            <w:tcPr>
                              <w:tcW w:w="150" w:type="dxa"/>
                              <w:shd w:val="clear" w:color="auto" w:fill="FFFFFF"/>
                              <w:vAlign w:val="center"/>
                              <w:hideMark/>
                            </w:tcPr>
                            <w:p w:rsidR="00F00D02" w:rsidRDefault="00F00D02"/>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2"/>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2"/>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2"/>
                                          </w:tblGrid>
                                          <w:tr w:rsidR="00F00D02">
                                            <w:tc>
                                              <w:tcPr>
                                                <w:tcW w:w="0" w:type="auto"/>
                                                <w:tcMar>
                                                  <w:top w:w="300" w:type="dxa"/>
                                                  <w:left w:w="300" w:type="dxa"/>
                                                  <w:bottom w:w="300" w:type="dxa"/>
                                                  <w:right w:w="300" w:type="dxa"/>
                                                </w:tcMar>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r w:rsidR="00F00D02">
                    <w:trPr>
                      <w:tblCellSpacing w:w="0" w:type="dxa"/>
                    </w:trPr>
                    <w:tc>
                      <w:tcPr>
                        <w:tcW w:w="0" w:type="auto"/>
                        <w:vAlign w:val="center"/>
                      </w:tcPr>
                      <w:tbl>
                        <w:tblPr>
                          <w:tblW w:w="0" w:type="auto"/>
                          <w:tblCellMar>
                            <w:left w:w="0" w:type="dxa"/>
                            <w:right w:w="0" w:type="dxa"/>
                          </w:tblCellMar>
                          <w:tblLook w:val="04A0" w:firstRow="1" w:lastRow="0" w:firstColumn="1" w:lastColumn="0" w:noHBand="0" w:noVBand="1"/>
                        </w:tblPr>
                        <w:tblGrid>
                          <w:gridCol w:w="132"/>
                          <w:gridCol w:w="8808"/>
                          <w:gridCol w:w="132"/>
                        </w:tblGrid>
                        <w:tr w:rsidR="00F00D02">
                          <w:tc>
                            <w:tcPr>
                              <w:tcW w:w="150" w:type="dxa"/>
                              <w:shd w:val="clear" w:color="auto" w:fill="FFFFFF"/>
                              <w:vAlign w:val="center"/>
                              <w:hideMark/>
                            </w:tcPr>
                            <w:p w:rsidR="00F00D02" w:rsidRDefault="00F00D02">
                              <w:pPr>
                                <w:rPr>
                                  <w:rFonts w:eastAsia="Times New Roman"/>
                                  <w:sz w:val="20"/>
                                  <w:szCs w:val="20"/>
                                </w:rPr>
                              </w:pPr>
                            </w:p>
                          </w:tc>
                          <w:tc>
                            <w:tcPr>
                              <w:tcW w:w="9750" w:type="dxa"/>
                              <w:shd w:val="clear" w:color="auto" w:fill="FFFFFF"/>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8"/>
                              </w:tblGrid>
                              <w:tr w:rsidR="00F00D02">
                                <w:trPr>
                                  <w:tblCellSpacing w:w="0" w:type="dxa"/>
                                  <w:jc w:val="center"/>
                                </w:trPr>
                                <w:tc>
                                  <w:tcPr>
                                    <w:tcW w:w="0" w:type="auto"/>
                                    <w:vAlign w:val="center"/>
                                    <w:hideMark/>
                                  </w:tcPr>
                                  <w:tbl>
                                    <w:tblPr>
                                      <w:tblW w:w="5000" w:type="pct"/>
                                      <w:jc w:val="center"/>
                                      <w:tblCellSpacing w:w="0" w:type="dxa"/>
                                      <w:shd w:val="clear" w:color="auto" w:fill="FFFFFF"/>
                                      <w:tblCellMar>
                                        <w:left w:w="0" w:type="dxa"/>
                                        <w:right w:w="0" w:type="dxa"/>
                                      </w:tblCellMar>
                                      <w:tblLook w:val="04A0" w:firstRow="1" w:lastRow="0" w:firstColumn="1" w:lastColumn="0" w:noHBand="0" w:noVBand="1"/>
                                    </w:tblPr>
                                    <w:tblGrid>
                                      <w:gridCol w:w="8808"/>
                                    </w:tblGrid>
                                    <w:tr w:rsidR="00F00D02">
                                      <w:trPr>
                                        <w:tblCellSpacing w:w="0" w:type="dxa"/>
                                        <w:jc w:val="center"/>
                                      </w:trPr>
                                      <w:tc>
                                        <w:tcPr>
                                          <w:tcW w:w="5000" w:type="pct"/>
                                          <w:shd w:val="clear" w:color="auto" w:fill="FFFFFF"/>
                                          <w:hideMark/>
                                        </w:tcPr>
                                        <w:tbl>
                                          <w:tblPr>
                                            <w:tblW w:w="5000" w:type="pct"/>
                                            <w:tblCellMar>
                                              <w:left w:w="0" w:type="dxa"/>
                                              <w:right w:w="0" w:type="dxa"/>
                                            </w:tblCellMar>
                                            <w:tblLook w:val="04A0" w:firstRow="1" w:lastRow="0" w:firstColumn="1" w:lastColumn="0" w:noHBand="0" w:noVBand="1"/>
                                          </w:tblPr>
                                          <w:tblGrid>
                                            <w:gridCol w:w="8808"/>
                                          </w:tblGrid>
                                          <w:tr w:rsidR="00F00D0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8"/>
                                                </w:tblGrid>
                                                <w:tr w:rsidR="00F00D02">
                                                  <w:tc>
                                                    <w:tcPr>
                                                      <w:tcW w:w="0" w:type="auto"/>
                                                      <w:vAlign w:val="center"/>
                                                      <w:hideMark/>
                                                    </w:tcPr>
                                                    <w:p w:rsidR="00F00D02" w:rsidRDefault="00F00D02">
                                                      <w:pPr>
                                                        <w:pStyle w:val="NormalWeb"/>
                                                        <w:spacing w:before="0" w:beforeAutospacing="0" w:after="0" w:afterAutospacing="0" w:line="390" w:lineRule="exact"/>
                                                        <w:jc w:val="center"/>
                                                        <w:rPr>
                                                          <w:rFonts w:ascii="Arial" w:hAnsi="Arial" w:cs="Arial"/>
                                                          <w:color w:val="393939"/>
                                                          <w:sz w:val="26"/>
                                                          <w:szCs w:val="26"/>
                                                        </w:rPr>
                                                      </w:pPr>
                                                      <w:r>
                                                        <w:rPr>
                                                          <w:rStyle w:val="lev"/>
                                                          <w:rFonts w:ascii="Arial" w:hAnsi="Arial" w:cs="Arial"/>
                                                          <w:color w:val="393939"/>
                                                          <w:sz w:val="18"/>
                                                          <w:szCs w:val="18"/>
                                                        </w:rPr>
                                                        <w:t xml:space="preserve">Contact presse : </w:t>
                                                      </w:r>
                                                      <w:hyperlink r:id="rId11" w:tgtFrame="_blank" w:history="1">
                                                        <w:r>
                                                          <w:rPr>
                                                            <w:rStyle w:val="Lienhypertexte"/>
                                                            <w:rFonts w:ascii="Arial" w:hAnsi="Arial" w:cs="Arial"/>
                                                            <w:b/>
                                                            <w:bCs/>
                                                            <w:color w:val="0595D6"/>
                                                            <w:sz w:val="18"/>
                                                            <w:szCs w:val="18"/>
                                                          </w:rPr>
                                                          <w:t>presse-dgs@sante.gouv.fr</w:t>
                                                        </w:r>
                                                      </w:hyperlink>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shd w:val="clear" w:color="auto" w:fill="FFFFFF"/>
                              <w:vAlign w:val="center"/>
                              <w:hideMark/>
                            </w:tcPr>
                            <w:p w:rsidR="00F00D02" w:rsidRDefault="00F00D02">
                              <w:pPr>
                                <w:rPr>
                                  <w:rFonts w:eastAsia="Times New Roman"/>
                                  <w:sz w:val="20"/>
                                  <w:szCs w:val="20"/>
                                </w:rPr>
                              </w:pPr>
                            </w:p>
                          </w:tc>
                        </w:tr>
                      </w:tbl>
                      <w:p w:rsidR="00F00D02" w:rsidRDefault="00F00D02">
                        <w:pPr>
                          <w:rPr>
                            <w:vanish/>
                          </w:rPr>
                        </w:pPr>
                      </w:p>
                      <w:tbl>
                        <w:tblPr>
                          <w:tblW w:w="5000" w:type="pct"/>
                          <w:tblCellMar>
                            <w:left w:w="0" w:type="dxa"/>
                            <w:right w:w="0" w:type="dxa"/>
                          </w:tblCellMar>
                          <w:tblLook w:val="04A0" w:firstRow="1" w:lastRow="0" w:firstColumn="1" w:lastColumn="0" w:noHBand="0" w:noVBand="1"/>
                        </w:tblPr>
                        <w:tblGrid>
                          <w:gridCol w:w="9072"/>
                        </w:tblGrid>
                        <w:tr w:rsidR="00F00D02">
                          <w:trPr>
                            <w:trHeight w:val="150"/>
                          </w:trPr>
                          <w:tc>
                            <w:tcPr>
                              <w:tcW w:w="9750" w:type="dxa"/>
                              <w:shd w:val="clear" w:color="auto" w:fill="FFFFFF"/>
                              <w:tcMar>
                                <w:top w:w="0" w:type="dxa"/>
                                <w:left w:w="150" w:type="dxa"/>
                                <w:bottom w:w="0" w:type="dxa"/>
                                <w:right w:w="150" w:type="dxa"/>
                              </w:tcMar>
                              <w:vAlign w:val="center"/>
                              <w:hideMark/>
                            </w:tcPr>
                            <w:p w:rsidR="00F00D02" w:rsidRDefault="00F00D02">
                              <w:pPr>
                                <w:spacing w:line="150" w:lineRule="exact"/>
                                <w:rPr>
                                  <w:sz w:val="15"/>
                                  <w:szCs w:val="15"/>
                                </w:rPr>
                              </w:pPr>
                              <w:r>
                                <w:rPr>
                                  <w:sz w:val="15"/>
                                  <w:szCs w:val="15"/>
                                </w:rPr>
                                <w:t> </w:t>
                              </w:r>
                            </w:p>
                          </w:tc>
                        </w:tr>
                      </w:tbl>
                      <w:p w:rsidR="00F00D02" w:rsidRDefault="00F00D02"/>
                    </w:tc>
                  </w:tr>
                </w:tbl>
                <w:p w:rsidR="00F00D02" w:rsidRDefault="00F00D02"/>
                <w:tbl>
                  <w:tblPr>
                    <w:tblW w:w="5000" w:type="pct"/>
                    <w:tblCellSpacing w:w="0" w:type="dxa"/>
                    <w:shd w:val="clear" w:color="auto" w:fill="FFFFFF"/>
                    <w:tblCellMar>
                      <w:left w:w="0" w:type="dxa"/>
                      <w:right w:w="0" w:type="dxa"/>
                    </w:tblCellMar>
                    <w:tblLook w:val="04A0" w:firstRow="1" w:lastRow="0" w:firstColumn="1" w:lastColumn="0" w:noHBand="0" w:noVBand="1"/>
                  </w:tblPr>
                  <w:tblGrid>
                    <w:gridCol w:w="9072"/>
                  </w:tblGrid>
                  <w:tr w:rsidR="00F00D02">
                    <w:trPr>
                      <w:tblCellSpacing w:w="0" w:type="dxa"/>
                    </w:trPr>
                    <w:tc>
                      <w:tcPr>
                        <w:tcW w:w="0" w:type="auto"/>
                        <w:shd w:val="clear" w:color="auto" w:fill="FFFFFF"/>
                        <w:vAlign w:val="center"/>
                        <w:hideMark/>
                      </w:tcPr>
                      <w:tbl>
                        <w:tblPr>
                          <w:tblW w:w="0" w:type="auto"/>
                          <w:tblCellMar>
                            <w:left w:w="0" w:type="dxa"/>
                            <w:right w:w="0" w:type="dxa"/>
                          </w:tblCellMar>
                          <w:tblLook w:val="04A0" w:firstRow="1" w:lastRow="0" w:firstColumn="1" w:lastColumn="0" w:noHBand="0" w:noVBand="1"/>
                        </w:tblPr>
                        <w:tblGrid>
                          <w:gridCol w:w="133"/>
                          <w:gridCol w:w="8807"/>
                          <w:gridCol w:w="132"/>
                        </w:tblGrid>
                        <w:tr w:rsidR="00F00D02">
                          <w:tc>
                            <w:tcPr>
                              <w:tcW w:w="150" w:type="dxa"/>
                              <w:vAlign w:val="center"/>
                              <w:hideMark/>
                            </w:tcPr>
                            <w:p w:rsidR="00F00D02" w:rsidRDefault="00F00D02"/>
                          </w:tc>
                          <w:tc>
                            <w:tcPr>
                              <w:tcW w:w="9750" w:type="dxa"/>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0D02">
                                <w:trPr>
                                  <w:tblCellSpacing w:w="0" w:type="dxa"/>
                                  <w:jc w:val="center"/>
                                </w:trPr>
                                <w:tc>
                                  <w:tcPr>
                                    <w:tcW w:w="0" w:type="auto"/>
                                    <w:vAlign w:val="center"/>
                                    <w:hideMark/>
                                  </w:tcPr>
                                  <w:tbl>
                                    <w:tblPr>
                                      <w:tblW w:w="5000" w:type="pct"/>
                                      <w:jc w:val="center"/>
                                      <w:tblCellSpacing w:w="0" w:type="dxa"/>
                                      <w:tblCellMar>
                                        <w:left w:w="0" w:type="dxa"/>
                                        <w:right w:w="0" w:type="dxa"/>
                                      </w:tblCellMar>
                                      <w:tblLook w:val="04A0" w:firstRow="1" w:lastRow="0" w:firstColumn="1" w:lastColumn="0" w:noHBand="0" w:noVBand="1"/>
                                    </w:tblPr>
                                    <w:tblGrid>
                                      <w:gridCol w:w="8807"/>
                                    </w:tblGrid>
                                    <w:tr w:rsidR="00F00D02">
                                      <w:trPr>
                                        <w:tblCellSpacing w:w="0" w:type="dxa"/>
                                        <w:jc w:val="center"/>
                                      </w:trPr>
                                      <w:tc>
                                        <w:tcPr>
                                          <w:tcW w:w="5000" w:type="pct"/>
                                          <w:hideMark/>
                                        </w:tcPr>
                                        <w:tbl>
                                          <w:tblPr>
                                            <w:tblW w:w="5000" w:type="pct"/>
                                            <w:tblCellMar>
                                              <w:left w:w="0" w:type="dxa"/>
                                              <w:right w:w="0" w:type="dxa"/>
                                            </w:tblCellMar>
                                            <w:tblLook w:val="04A0" w:firstRow="1" w:lastRow="0" w:firstColumn="1" w:lastColumn="0" w:noHBand="0" w:noVBand="1"/>
                                          </w:tblPr>
                                          <w:tblGrid>
                                            <w:gridCol w:w="8807"/>
                                          </w:tblGrid>
                                          <w:tr w:rsidR="00F00D02">
                                            <w:tc>
                                              <w:tcPr>
                                                <w:tcW w:w="0" w:type="auto"/>
                                                <w:tcMar>
                                                  <w:top w:w="300" w:type="dxa"/>
                                                  <w:left w:w="300" w:type="dxa"/>
                                                  <w:bottom w:w="300" w:type="dxa"/>
                                                  <w:right w:w="300" w:type="dxa"/>
                                                </w:tcMar>
                                                <w:vAlign w:val="center"/>
                                                <w:hideMark/>
                                              </w:tcPr>
                                              <w:tbl>
                                                <w:tblPr>
                                                  <w:tblpPr w:vertAnchor="text"/>
                                                  <w:tblW w:w="5000" w:type="pct"/>
                                                  <w:tblCellMar>
                                                    <w:left w:w="0" w:type="dxa"/>
                                                    <w:right w:w="0" w:type="dxa"/>
                                                  </w:tblCellMar>
                                                  <w:tblLook w:val="04A0" w:firstRow="1" w:lastRow="0" w:firstColumn="1" w:lastColumn="0" w:noHBand="0" w:noVBand="1"/>
                                                </w:tblPr>
                                                <w:tblGrid>
                                                  <w:gridCol w:w="8207"/>
                                                </w:tblGrid>
                                                <w:tr w:rsidR="00F00D02">
                                                  <w:tc>
                                                    <w:tcPr>
                                                      <w:tcW w:w="0" w:type="auto"/>
                                                      <w:vAlign w:val="center"/>
                                                      <w:hideMark/>
                                                    </w:tcPr>
                                                    <w:p w:rsidR="00F00D02" w:rsidRDefault="00F00D02">
                                                      <w:pPr>
                                                        <w:pStyle w:val="NormalWeb"/>
                                                        <w:spacing w:before="0" w:beforeAutospacing="0" w:after="0" w:afterAutospacing="0" w:line="210" w:lineRule="exact"/>
                                                        <w:jc w:val="center"/>
                                                        <w:rPr>
                                                          <w:rFonts w:ascii="Arial" w:hAnsi="Arial" w:cs="Arial"/>
                                                          <w:color w:val="156BA5"/>
                                                          <w:sz w:val="20"/>
                                                          <w:szCs w:val="20"/>
                                                        </w:rPr>
                                                      </w:pPr>
                                                      <w:r>
                                                        <w:rPr>
                                                          <w:rFonts w:ascii="Arial" w:hAnsi="Arial" w:cs="Arial"/>
                                                          <w:color w:val="156BA5"/>
                                                          <w:sz w:val="20"/>
                                                          <w:szCs w:val="20"/>
                                                        </w:rPr>
                                                        <w:t xml:space="preserve">Si vous ne souhaitez plus recevoir nos communications, </w:t>
                                                      </w:r>
                                                      <w:hyperlink r:id="rId12" w:tgtFrame="_blank" w:history="1">
                                                        <w:r>
                                                          <w:rPr>
                                                            <w:rStyle w:val="Lienhypertexte"/>
                                                            <w:rFonts w:ascii="Arial" w:hAnsi="Arial" w:cs="Arial"/>
                                                            <w:color w:val="156BA5"/>
                                                            <w:sz w:val="20"/>
                                                            <w:szCs w:val="20"/>
                                                          </w:rPr>
                                                          <w:t xml:space="preserve">suivez ce lien </w:t>
                                                        </w:r>
                                                      </w:hyperlink>
                                                    </w:p>
                                                  </w:tc>
                                                </w:tr>
                                              </w:tbl>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pPr>
                                      <w:jc w:val="center"/>
                                      <w:rPr>
                                        <w:rFonts w:eastAsia="Times New Roman"/>
                                        <w:sz w:val="20"/>
                                        <w:szCs w:val="20"/>
                                      </w:rPr>
                                    </w:pPr>
                                  </w:p>
                                </w:tc>
                              </w:tr>
                            </w:tbl>
                            <w:p w:rsidR="00F00D02" w:rsidRDefault="00F00D02">
                              <w:pPr>
                                <w:jc w:val="center"/>
                                <w:rPr>
                                  <w:rFonts w:eastAsia="Times New Roman"/>
                                  <w:sz w:val="20"/>
                                  <w:szCs w:val="20"/>
                                </w:rPr>
                              </w:pPr>
                            </w:p>
                          </w:tc>
                          <w:tc>
                            <w:tcPr>
                              <w:tcW w:w="150" w:type="dxa"/>
                              <w:vAlign w:val="center"/>
                              <w:hideMark/>
                            </w:tcPr>
                            <w:p w:rsidR="00F00D02" w:rsidRDefault="00F00D02">
                              <w:pPr>
                                <w:rPr>
                                  <w:rFonts w:eastAsia="Times New Roman"/>
                                  <w:sz w:val="20"/>
                                  <w:szCs w:val="20"/>
                                </w:rPr>
                              </w:pPr>
                            </w:p>
                          </w:tc>
                        </w:tr>
                      </w:tbl>
                      <w:p w:rsidR="00F00D02" w:rsidRDefault="00F00D02">
                        <w:pPr>
                          <w:rPr>
                            <w:rFonts w:eastAsia="Times New Roman"/>
                            <w:sz w:val="20"/>
                            <w:szCs w:val="20"/>
                          </w:rPr>
                        </w:pPr>
                      </w:p>
                    </w:tc>
                  </w:tr>
                </w:tbl>
                <w:p w:rsidR="00F00D02" w:rsidRDefault="00F00D02"/>
              </w:tc>
            </w:tr>
          </w:tbl>
          <w:p w:rsidR="00F00D02" w:rsidRDefault="00F00D02">
            <w:pPr>
              <w:jc w:val="center"/>
              <w:rPr>
                <w:rFonts w:eastAsia="Times New Roman"/>
                <w:sz w:val="20"/>
                <w:szCs w:val="20"/>
              </w:rPr>
            </w:pPr>
          </w:p>
        </w:tc>
      </w:tr>
    </w:tbl>
    <w:p w:rsidR="00F00D02" w:rsidRDefault="00F00D02" w:rsidP="00F00D02">
      <w:r>
        <w:rPr>
          <w:noProof/>
        </w:rPr>
        <w:lastRenderedPageBreak/>
        <mc:AlternateContent>
          <mc:Choice Requires="wps">
            <w:drawing>
              <wp:inline distT="0" distB="0" distL="0" distR="0">
                <wp:extent cx="10795" cy="21590"/>
                <wp:effectExtent l="0" t="0" r="0" b="0"/>
                <wp:docPr id="2" name="Rectangle 2" descr="https://eye.diffusion.social.gouv.fr/v?q=wATNAyPDxBANEdDX0JjQjtCXRSXQpjTn0MFD59Cl0Jy4NjE1YWM5NTQ4ZDE5NmU0N2FkNTc1YzU4uDVhNTg3M2VkYjg1YjUzMGRhODRkMjNmN8C2U291VFctbmFTeTZsbVNieGh6VDJLZw=="/>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0795" cy="21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663465A" id="Rectangle 2" o:spid="_x0000_s1026" alt="https://eye.diffusion.social.gouv.fr/v?q=wATNAyPDxBANEdDX0JjQjtCXRSXQpjTn0MFD59Cl0Jy4NjE1YWM5NTQ4ZDE5NmU0N2FkNTc1YzU4uDVhNTg3M2VkYjg1YjUzMGRhODRkMjNmN8C2U291VFctbmFTeTZsbVNieGh6VDJLZw==" style="width:.85pt;height:1.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" filled="f" stroked="f">
                <o:lock v:ext="edit" aspectratio="t"/>
                <w10:anchorlock/>
              </v:rect>
            </w:pict>
          </mc:Fallback>
        </mc:AlternateContent>
      </w:r>
      <w:r>
        <w:rPr>
          <w:noProof/>
        </w:rPr>
        <w:drawing>
          <wp:inline distT="0" distB="0" distL="0" distR="0">
            <wp:extent cx="10795" cy="43815"/>
            <wp:effectExtent l="0" t="0" r="0" b="0"/>
            <wp:docPr id="1" name="Image 1" descr="https://eye.diffusion.social.gouv.fr/tt?q=wATNAyPDxBANEdDX0JjQjtCXRSXQpjTn0MFD59Cl0Jy4NjE1YWM5NTQ4ZDE5NmU0N2FkNTc1YzU4uDVhNTg3M2VkYjg1YjUzMGRhODRkMjNmN8C2U291VFctbmFTeTZsbVNieGh6VDJLZ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eye.diffusion.social.gouv.fr/tt?q=wATNAyPDxBANEdDX0JjQjtCXRSXQpjTn0MFD59Cl0Jy4NjE1YWM5NTQ4ZDE5NmU0N2FkNTc1YzU4uDVhNTg3M2VkYjg1YjUzMGRhODRkMjNmN8C2U291VFctbmFTeTZsbVNieGh6VDJLZw=="/>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0795" cy="43815"/>
                    </a:xfrm>
                    <a:prstGeom prst="rect">
                      <a:avLst/>
                    </a:prstGeom>
                    <a:noFill/>
                    <a:ln>
                      <a:noFill/>
                    </a:ln>
                  </pic:spPr>
                </pic:pic>
              </a:graphicData>
            </a:graphic>
          </wp:inline>
        </w:drawing>
      </w:r>
    </w:p>
    <w:p w:rsidR="00370A98" w:rsidRDefault="00370A98"/>
    <w:sectPr w:rsidR="00370A9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3"/>
  <w:proofState w:spelling="clean" w:grammar="clean"/>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0D02"/>
    <w:rsid w:val="00370A98"/>
    <w:rsid w:val="00F00D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60EC4B"/>
  <w15:chartTrackingRefBased/>
  <w15:docId w15:val="{A936BB99-9526-463F-84E0-E985B3CE17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0D02"/>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semiHidden/>
    <w:unhideWhenUsed/>
    <w:rsid w:val="00F00D02"/>
    <w:rPr>
      <w:color w:val="0000FF"/>
      <w:u w:val="single"/>
    </w:rPr>
  </w:style>
  <w:style w:type="paragraph" w:styleId="NormalWeb">
    <w:name w:val="Normal (Web)"/>
    <w:basedOn w:val="Normal"/>
    <w:uiPriority w:val="99"/>
    <w:semiHidden/>
    <w:unhideWhenUsed/>
    <w:rsid w:val="00F00D02"/>
    <w:pPr>
      <w:spacing w:before="100" w:beforeAutospacing="1" w:after="100" w:afterAutospacing="1"/>
    </w:pPr>
  </w:style>
  <w:style w:type="character" w:styleId="lev">
    <w:name w:val="Strong"/>
    <w:basedOn w:val="Policepardfaut"/>
    <w:uiPriority w:val="22"/>
    <w:qFormat/>
    <w:rsid w:val="00F00D02"/>
    <w:rPr>
      <w:b/>
      <w:bCs/>
    </w:rPr>
  </w:style>
  <w:style w:type="character" w:styleId="Accentuation">
    <w:name w:val="Emphasis"/>
    <w:basedOn w:val="Policepardfaut"/>
    <w:uiPriority w:val="20"/>
    <w:qFormat/>
    <w:rsid w:val="00F00D0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5335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6.gif"/><Relationship Id="rId3" Type="http://schemas.openxmlformats.org/officeDocument/2006/relationships/webSettings" Target="webSettings.xml"/><Relationship Id="rId7" Type="http://schemas.openxmlformats.org/officeDocument/2006/relationships/hyperlink" Target="https://eye.diffusion.social.gouv.fr/c?p=wAbNAyPDxBANEdDX0JjQjtCXRSXQpjTn0MFD59Cl0JzEEO5T0JvQp3N1T2bQny3Qxmha0KUI0LjZX2h0dHBzOi8vc29saWRhcml0ZXMtc2FudGUuZ291di5mci9JTUcvcGRmL2Rncy11cmdlbnRfMTI4Xy12YWNjaW5hdGlvbl9lbmZhbnRzX2RlXzVfYV8xMV9hbnMucGRmuDVhNTg3M2VkYjg1YjUzMGRhODRkMjNmN7g2MTVhYzk1NDhkMTk2ZTQ3YWQ1NzVjNTjAtlNvdVRXLW5hU3k2bG1TYnhoelQyS2e8ZXllLmRpZmZ1c2lvbi5zb2NpYWwuZ291di5mcsQUfhUXNtDE0No30KBD0LfQldDJ0KPQv9DMMUPQt9DV0N4" TargetMode="External"/><Relationship Id="rId12" Type="http://schemas.openxmlformats.org/officeDocument/2006/relationships/hyperlink" Target="https://eye.diffusion.social.gouv.fr/v3/r/USBSHOW/84/5a5873edb85b530da84d23f7/SouTW-naSy6lmSbxhzT2Kg/DRHXmI6XRSWmNOfBQ-elnA/615ac9548d196e47ad575c58?email=stephanie.charles@sante.gouv.fr&amp;adm=sarbacane@sg.social.gouv.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ante.fr" TargetMode="External"/><Relationship Id="rId11" Type="http://schemas.openxmlformats.org/officeDocument/2006/relationships/hyperlink" Target="https://eye.diffusion.social.gouv.fr/c?p=wAbNAyPDxBANEdDX0JjQjtCXRSXQpjTn0MFD59Cl0JzEENCXYNDU0LHQk1pI0MvQpgTk0IrQrEPqMb9tYWlsdG86cHJlc3NlLWRnc0BzYW50ZS5nb3V2LmZyuDVhNTg3M2VkYjg1YjUzMGRhODRkMjNmN7g2MTVhYzk1NDhkMTk2ZTQ3YWQ1NzVjNTjAtlNvdVRXLW5hU3k2bG1TYnhoelQyS2e8ZXllLmRpZmZ1c2lvbi5zb2NpYWwuZ291di5mcsQUfhUXNtDE0No30KBD0LfQldDJ0KPQv9DMMUPQt9DV0N4" TargetMode="External"/><Relationship Id="rId5" Type="http://schemas.openxmlformats.org/officeDocument/2006/relationships/image" Target="media/image2.png"/><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image" Target="media/image1.png"/><Relationship Id="rId9" Type="http://schemas.openxmlformats.org/officeDocument/2006/relationships/image" Target="media/image4.jpeg"/><Relationship Id="rId1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961</Words>
  <Characters>5289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PPT/DSI</Company>
  <LinksUpToDate>false</LinksUpToDate>
  <CharactersWithSpaces>6238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Stephanie (DGS/MICOM)</dc:creator>
  <cp:keywords/>
  <dc:description/>
  <cp:lastModifiedBy>CHARLES, Stephanie (DGS/MICOM)</cp:lastModifiedBy>
  <cp:revision>1</cp:revision>
  <dcterms:created xsi:type="dcterms:W3CDTF">2021-12-18T18:46:00Z</dcterms:created>
  <dcterms:modified xsi:type="dcterms:W3CDTF">2021-12-18T18:48:00Z</dcterms:modified>
</cp:coreProperties>
</file>