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4A267012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3D012B">
        <w:rPr>
          <w:rFonts w:cstheme="minorHAnsi"/>
        </w:rPr>
        <w:t>14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5BAFCCCD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</w:t>
      </w:r>
      <w:r w:rsidR="003D012B">
        <w:rPr>
          <w:rFonts w:cstheme="minorHAnsi"/>
          <w:b/>
        </w:rPr>
        <w:t>4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3C7D76" w:rsidRPr="0022019A">
        <w:rPr>
          <w:rFonts w:cstheme="minorHAnsi"/>
          <w:b/>
          <w:bCs/>
        </w:rPr>
        <w:t xml:space="preserve">près de </w:t>
      </w:r>
      <w:r w:rsidR="00481953" w:rsidRPr="0022019A">
        <w:rPr>
          <w:rFonts w:cstheme="minorHAnsi"/>
          <w:b/>
          <w:bCs/>
        </w:rPr>
        <w:t>15 </w:t>
      </w:r>
      <w:r w:rsidR="0022019A" w:rsidRPr="0022019A">
        <w:rPr>
          <w:rFonts w:cstheme="minorHAnsi"/>
          <w:b/>
          <w:bCs/>
        </w:rPr>
        <w:t>750</w:t>
      </w:r>
      <w:r w:rsidR="00481953" w:rsidRPr="0022019A">
        <w:rPr>
          <w:rFonts w:cstheme="minorHAnsi"/>
          <w:b/>
          <w:bCs/>
        </w:rPr>
        <w:t xml:space="preserve"> 000</w:t>
      </w:r>
      <w:r w:rsidR="005F4FAF" w:rsidRPr="00180752">
        <w:rPr>
          <w:rFonts w:cstheme="minorHAnsi"/>
          <w:b/>
          <w:bCs/>
        </w:rPr>
        <w:t xml:space="preserve"> </w:t>
      </w:r>
      <w:r w:rsidR="003B4945" w:rsidRPr="00180752">
        <w:rPr>
          <w:rFonts w:cstheme="minorHAnsi"/>
          <w:b/>
        </w:rPr>
        <w:t>injections</w:t>
      </w:r>
      <w:r w:rsidR="00BF31A4" w:rsidRPr="00180752">
        <w:rPr>
          <w:rFonts w:cstheme="minorHAnsi"/>
          <w:b/>
        </w:rPr>
        <w:t xml:space="preserve"> 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18075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1A4B4735" w:rsidR="00194D33" w:rsidRPr="00180752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80752">
        <w:rPr>
          <w:rFonts w:cstheme="minorHAnsi"/>
          <w:bCs/>
        </w:rPr>
        <w:t xml:space="preserve">Depuis le début de la </w:t>
      </w:r>
      <w:r w:rsidR="00DD53EE" w:rsidRPr="00180752">
        <w:rPr>
          <w:rFonts w:cstheme="minorHAnsi"/>
          <w:bCs/>
        </w:rPr>
        <w:t xml:space="preserve">campagne de </w:t>
      </w:r>
      <w:r w:rsidRPr="00180752">
        <w:rPr>
          <w:rFonts w:cstheme="minorHAnsi"/>
          <w:bCs/>
        </w:rPr>
        <w:t>vaccination en France,</w:t>
      </w:r>
      <w:r w:rsidR="007F7EA8" w:rsidRPr="00180752">
        <w:rPr>
          <w:rFonts w:cstheme="minorHAnsi"/>
          <w:bCs/>
        </w:rPr>
        <w:t xml:space="preserve"> </w:t>
      </w:r>
      <w:r w:rsidR="0022019A" w:rsidRPr="00DB3AFB">
        <w:t>11 631</w:t>
      </w:r>
      <w:r w:rsidR="0022019A">
        <w:t> </w:t>
      </w:r>
      <w:r w:rsidR="0022019A" w:rsidRPr="00DB3AFB">
        <w:t xml:space="preserve">742 </w:t>
      </w:r>
      <w:r w:rsidR="000A6E75" w:rsidRPr="00180752">
        <w:rPr>
          <w:rFonts w:cstheme="minorHAnsi"/>
          <w:bCs/>
        </w:rPr>
        <w:t>p</w:t>
      </w:r>
      <w:r w:rsidR="00181B28" w:rsidRPr="00180752">
        <w:rPr>
          <w:rFonts w:cstheme="minorHAnsi"/>
          <w:bCs/>
        </w:rPr>
        <w:t xml:space="preserve">ersonnes ont reçu au moins une </w:t>
      </w:r>
      <w:r w:rsidRPr="00481953">
        <w:rPr>
          <w:rFonts w:cstheme="minorHAnsi"/>
          <w:bCs/>
        </w:rPr>
        <w:t>injection</w:t>
      </w:r>
      <w:r w:rsidR="002E1108" w:rsidRPr="00481953">
        <w:rPr>
          <w:rFonts w:cstheme="minorHAnsi"/>
          <w:bCs/>
        </w:rPr>
        <w:t xml:space="preserve"> (soit </w:t>
      </w:r>
      <w:r w:rsidR="0022019A">
        <w:rPr>
          <w:rFonts w:cstheme="minorHAnsi"/>
          <w:bCs/>
        </w:rPr>
        <w:t>17,4</w:t>
      </w:r>
      <w:r w:rsidR="003B4945" w:rsidRPr="00481953">
        <w:rPr>
          <w:rFonts w:cstheme="minorHAnsi"/>
          <w:bCs/>
        </w:rPr>
        <w:t xml:space="preserve"> </w:t>
      </w:r>
      <w:r w:rsidR="002E1108" w:rsidRPr="00481953">
        <w:rPr>
          <w:rFonts w:cstheme="minorHAnsi"/>
          <w:bCs/>
        </w:rPr>
        <w:t>% de la population totale</w:t>
      </w:r>
      <w:r w:rsidR="00014DA9" w:rsidRPr="00481953">
        <w:rPr>
          <w:rFonts w:cstheme="minorHAnsi"/>
          <w:bCs/>
        </w:rPr>
        <w:t xml:space="preserve"> et </w:t>
      </w:r>
      <w:r w:rsidR="0022019A">
        <w:rPr>
          <w:rFonts w:cstheme="minorHAnsi"/>
          <w:bCs/>
        </w:rPr>
        <w:t>22,1</w:t>
      </w:r>
      <w:r w:rsidR="00110460" w:rsidRPr="00481953">
        <w:rPr>
          <w:rFonts w:cstheme="minorHAnsi"/>
          <w:bCs/>
        </w:rPr>
        <w:t xml:space="preserve"> </w:t>
      </w:r>
      <w:r w:rsidR="00CF6F9C" w:rsidRPr="00481953">
        <w:rPr>
          <w:rFonts w:cstheme="minorHAnsi"/>
          <w:bCs/>
        </w:rPr>
        <w:t>% de la population majeure</w:t>
      </w:r>
      <w:r w:rsidR="002E1108" w:rsidRPr="00481953">
        <w:rPr>
          <w:rFonts w:cstheme="minorHAnsi"/>
          <w:bCs/>
        </w:rPr>
        <w:t>)</w:t>
      </w:r>
      <w:r w:rsidR="0019764F" w:rsidRPr="00481953">
        <w:rPr>
          <w:rFonts w:cstheme="minorHAnsi"/>
          <w:bCs/>
        </w:rPr>
        <w:t xml:space="preserve"> et</w:t>
      </w:r>
      <w:r w:rsidR="000A6E75" w:rsidRPr="00481953">
        <w:rPr>
          <w:rFonts w:cstheme="minorHAnsi"/>
          <w:bCs/>
        </w:rPr>
        <w:t xml:space="preserve"> </w:t>
      </w:r>
      <w:r w:rsidR="0022019A" w:rsidRPr="00DB3AFB">
        <w:t>4 117</w:t>
      </w:r>
      <w:r w:rsidR="0022019A">
        <w:t xml:space="preserve"> 558 </w:t>
      </w:r>
      <w:r w:rsidR="00181B28" w:rsidRPr="00481953">
        <w:rPr>
          <w:rFonts w:cstheme="minorHAnsi"/>
          <w:bCs/>
        </w:rPr>
        <w:t xml:space="preserve">personnes ont reçu </w:t>
      </w:r>
      <w:r w:rsidR="003B4945" w:rsidRPr="00481953">
        <w:rPr>
          <w:rFonts w:cstheme="minorHAnsi"/>
          <w:bCs/>
        </w:rPr>
        <w:t xml:space="preserve">deux injections (soit </w:t>
      </w:r>
      <w:r w:rsidR="0022019A">
        <w:rPr>
          <w:rFonts w:cstheme="minorHAnsi"/>
          <w:bCs/>
        </w:rPr>
        <w:t>6,1</w:t>
      </w:r>
      <w:r w:rsidR="00110460" w:rsidRPr="00481953">
        <w:rPr>
          <w:rFonts w:cstheme="minorHAnsi"/>
          <w:bCs/>
        </w:rPr>
        <w:t xml:space="preserve"> </w:t>
      </w:r>
      <w:r w:rsidR="003B4945" w:rsidRPr="00481953">
        <w:rPr>
          <w:rFonts w:cstheme="minorHAnsi"/>
          <w:bCs/>
        </w:rPr>
        <w:t xml:space="preserve">% de la </w:t>
      </w:r>
      <w:r w:rsidR="001B6EF0" w:rsidRPr="00481953">
        <w:rPr>
          <w:rFonts w:cstheme="minorHAnsi"/>
          <w:bCs/>
        </w:rPr>
        <w:t>population totale et</w:t>
      </w:r>
      <w:r w:rsidR="000A6E75" w:rsidRPr="00481953">
        <w:rPr>
          <w:rFonts w:cstheme="minorHAnsi"/>
          <w:bCs/>
        </w:rPr>
        <w:t xml:space="preserve"> </w:t>
      </w:r>
      <w:r w:rsidR="0022019A">
        <w:rPr>
          <w:rFonts w:cstheme="minorHAnsi"/>
          <w:bCs/>
        </w:rPr>
        <w:t>7,8</w:t>
      </w:r>
      <w:r w:rsidR="00110460" w:rsidRPr="00481953">
        <w:rPr>
          <w:rFonts w:cstheme="minorHAnsi"/>
          <w:bCs/>
        </w:rPr>
        <w:t xml:space="preserve"> </w:t>
      </w:r>
      <w:r w:rsidR="003B4945" w:rsidRPr="00481953">
        <w:rPr>
          <w:rFonts w:cstheme="minorHAnsi"/>
          <w:bCs/>
        </w:rPr>
        <w:t>% de la</w:t>
      </w:r>
      <w:r w:rsidR="003B4945" w:rsidRPr="00180752">
        <w:rPr>
          <w:rFonts w:cstheme="minorHAnsi"/>
          <w:bCs/>
        </w:rPr>
        <w:t xml:space="preserve"> population majeure)</w:t>
      </w:r>
      <w:r w:rsidR="00170D68" w:rsidRPr="00180752">
        <w:rPr>
          <w:rStyle w:val="Appelnotedebasdep"/>
          <w:rFonts w:cstheme="minorHAnsi"/>
          <w:bCs/>
        </w:rPr>
        <w:footnoteReference w:id="1"/>
      </w:r>
      <w:r w:rsidR="00170D68" w:rsidRPr="0018075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22019A" w:rsidRPr="00180752" w14:paraId="1B5F5A99" w14:textId="77777777" w:rsidTr="00221ACC">
        <w:tc>
          <w:tcPr>
            <w:tcW w:w="1838" w:type="dxa"/>
          </w:tcPr>
          <w:p w14:paraId="73B8DAE7" w14:textId="77777777" w:rsidR="0022019A" w:rsidRPr="00180752" w:rsidRDefault="0022019A" w:rsidP="0022019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5D5A152C" w:rsidR="0022019A" w:rsidRPr="003D012B" w:rsidRDefault="0022019A" w:rsidP="0022019A">
            <w:pPr>
              <w:jc w:val="right"/>
              <w:rPr>
                <w:rFonts w:cstheme="minorHAnsi"/>
                <w:bCs/>
                <w:highlight w:val="yellow"/>
              </w:rPr>
            </w:pPr>
            <w:r w:rsidRPr="00802D28">
              <w:t xml:space="preserve">291 178 </w:t>
            </w:r>
          </w:p>
        </w:tc>
        <w:tc>
          <w:tcPr>
            <w:tcW w:w="2408" w:type="dxa"/>
          </w:tcPr>
          <w:p w14:paraId="050CE7DC" w14:textId="03D384C7" w:rsidR="0022019A" w:rsidRPr="0022019A" w:rsidRDefault="0022019A" w:rsidP="0022019A">
            <w:pPr>
              <w:jc w:val="right"/>
            </w:pPr>
            <w:r w:rsidRPr="009F78E0">
              <w:t>3 082 960</w:t>
            </w:r>
          </w:p>
        </w:tc>
        <w:tc>
          <w:tcPr>
            <w:tcW w:w="2408" w:type="dxa"/>
          </w:tcPr>
          <w:p w14:paraId="5B27A7DB" w14:textId="62CD9466" w:rsidR="0022019A" w:rsidRPr="003D012B" w:rsidRDefault="0022019A" w:rsidP="0022019A">
            <w:pPr>
              <w:jc w:val="right"/>
              <w:rPr>
                <w:rFonts w:cstheme="minorHAnsi"/>
                <w:highlight w:val="yellow"/>
              </w:rPr>
            </w:pPr>
            <w:r w:rsidRPr="00DB3AFB">
              <w:t xml:space="preserve">11 631 742 </w:t>
            </w:r>
          </w:p>
        </w:tc>
      </w:tr>
      <w:tr w:rsidR="0022019A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22019A" w:rsidRPr="00180752" w:rsidRDefault="0022019A" w:rsidP="0022019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4E7440D9" w:rsidR="0022019A" w:rsidRPr="003D012B" w:rsidRDefault="0022019A" w:rsidP="0022019A">
            <w:pPr>
              <w:jc w:val="right"/>
              <w:rPr>
                <w:rFonts w:cstheme="minorHAnsi"/>
                <w:highlight w:val="yellow"/>
              </w:rPr>
            </w:pPr>
            <w:r w:rsidRPr="00802D28">
              <w:t xml:space="preserve">140 152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70205DE1" w:rsidR="0022019A" w:rsidRPr="0022019A" w:rsidRDefault="0022019A" w:rsidP="0022019A">
            <w:pPr>
              <w:jc w:val="right"/>
            </w:pPr>
            <w:r w:rsidRPr="009F78E0">
              <w:t>1 263 502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6C1A1792" w:rsidR="0022019A" w:rsidRPr="003D012B" w:rsidRDefault="0022019A" w:rsidP="0022019A">
            <w:pPr>
              <w:jc w:val="right"/>
              <w:rPr>
                <w:rFonts w:cstheme="minorHAnsi"/>
                <w:highlight w:val="yellow"/>
              </w:rPr>
            </w:pPr>
            <w:r w:rsidRPr="00DB3AFB">
              <w:t xml:space="preserve">4 117 558 </w:t>
            </w:r>
          </w:p>
        </w:tc>
      </w:tr>
      <w:tr w:rsidR="0022019A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22019A" w:rsidRPr="00180752" w:rsidRDefault="0022019A" w:rsidP="0022019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21C29AA" w:rsidR="0022019A" w:rsidRPr="0022019A" w:rsidRDefault="0022019A" w:rsidP="0022019A">
            <w:pPr>
              <w:jc w:val="right"/>
              <w:rPr>
                <w:b/>
                <w:highlight w:val="yellow"/>
              </w:rPr>
            </w:pPr>
            <w:r w:rsidRPr="0022019A">
              <w:rPr>
                <w:b/>
              </w:rPr>
              <w:t xml:space="preserve">                431 330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3BC44AF5" w:rsidR="0022019A" w:rsidRPr="0022019A" w:rsidRDefault="0022019A" w:rsidP="0022019A">
            <w:pPr>
              <w:jc w:val="right"/>
              <w:rPr>
                <w:b/>
              </w:rPr>
            </w:pPr>
            <w:bookmarkStart w:id="0" w:name="_GoBack"/>
            <w:bookmarkEnd w:id="0"/>
            <w:r w:rsidRPr="0022019A">
              <w:rPr>
                <w:b/>
              </w:rPr>
              <w:t>4 346 462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6D2C6FE5" w:rsidR="0022019A" w:rsidRPr="0022019A" w:rsidRDefault="0022019A" w:rsidP="0022019A">
            <w:pPr>
              <w:jc w:val="right"/>
              <w:rPr>
                <w:b/>
                <w:highlight w:val="yellow"/>
              </w:rPr>
            </w:pPr>
            <w:r w:rsidRPr="0022019A">
              <w:rPr>
                <w:b/>
              </w:rPr>
              <w:t xml:space="preserve">          15 749 300   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180752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3726B80C" w14:textId="77777777" w:rsidR="009D177D" w:rsidRPr="00180752" w:rsidRDefault="009D177D" w:rsidP="00CF6F9C">
      <w:pPr>
        <w:spacing w:after="0"/>
        <w:jc w:val="both"/>
        <w:rPr>
          <w:rFonts w:cstheme="minorHAnsi"/>
          <w:b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1128C252" w14:textId="3B3A099D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ème</w:t>
      </w:r>
      <w:r w:rsidRPr="00180752">
        <w:rPr>
          <w:rFonts w:cstheme="minorHAnsi"/>
          <w:bCs/>
        </w:rPr>
        <w:t xml:space="preserve"> trimes</w:t>
      </w:r>
      <w:r w:rsidR="00F01DFB">
        <w:rPr>
          <w:rFonts w:cstheme="minorHAnsi"/>
          <w:bCs/>
        </w:rPr>
        <w:t>tre (~0.6 million de personnes).</w:t>
      </w:r>
    </w:p>
    <w:p w14:paraId="266D8CDD" w14:textId="02309CBD" w:rsidR="000D2129" w:rsidRPr="00180752" w:rsidRDefault="000D2129" w:rsidP="000D2129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CBB8148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2B157DD5" w14:textId="564D12D0" w:rsidR="00180752" w:rsidRDefault="00180752" w:rsidP="00844A96">
      <w:pPr>
        <w:spacing w:after="0"/>
        <w:jc w:val="both"/>
        <w:rPr>
          <w:rFonts w:cstheme="minorHAnsi"/>
          <w:bCs/>
        </w:rPr>
      </w:pPr>
    </w:p>
    <w:p w14:paraId="65D7A607" w14:textId="014D7C06" w:rsidR="00A72E0F" w:rsidRDefault="00A72E0F" w:rsidP="00844A96">
      <w:pPr>
        <w:spacing w:after="0"/>
        <w:jc w:val="both"/>
        <w:rPr>
          <w:rFonts w:cstheme="minorHAnsi"/>
          <w:bCs/>
        </w:rPr>
      </w:pPr>
    </w:p>
    <w:p w14:paraId="149B95B3" w14:textId="615FCB18" w:rsidR="00992CB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drawing>
          <wp:inline distT="0" distB="0" distL="0" distR="0" wp14:anchorId="71034C77" wp14:editId="70FAD239">
            <wp:extent cx="5760720" cy="39617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vaccins professionne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3142" w14:textId="03118D24" w:rsidR="006A2EC4" w:rsidRDefault="006A2EC4" w:rsidP="00992CB2">
      <w:pPr>
        <w:spacing w:after="0"/>
        <w:jc w:val="center"/>
        <w:rPr>
          <w:rFonts w:cstheme="minorHAnsi"/>
          <w:bCs/>
        </w:rPr>
      </w:pPr>
    </w:p>
    <w:p w14:paraId="53606196" w14:textId="367906F9" w:rsidR="006A2EC4" w:rsidRPr="0018075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lastRenderedPageBreak/>
        <w:drawing>
          <wp:inline distT="0" distB="0" distL="0" distR="0" wp14:anchorId="5C0D4710" wp14:editId="358FBE51">
            <wp:extent cx="5019675" cy="7843733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g vaccins particuli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49" cy="78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2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C435" w14:textId="77777777" w:rsidR="0042025B" w:rsidRDefault="0042025B" w:rsidP="00EF7EA0">
      <w:pPr>
        <w:spacing w:after="0" w:line="240" w:lineRule="auto"/>
      </w:pPr>
      <w:r>
        <w:separator/>
      </w:r>
    </w:p>
  </w:endnote>
  <w:endnote w:type="continuationSeparator" w:id="0">
    <w:p w14:paraId="26A63AF9" w14:textId="77777777" w:rsidR="0042025B" w:rsidRDefault="0042025B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C926" w14:textId="77777777" w:rsidR="0042025B" w:rsidRDefault="0042025B" w:rsidP="00EF7EA0">
      <w:pPr>
        <w:spacing w:after="0" w:line="240" w:lineRule="auto"/>
      </w:pPr>
      <w:r>
        <w:separator/>
      </w:r>
    </w:p>
  </w:footnote>
  <w:footnote w:type="continuationSeparator" w:id="0">
    <w:p w14:paraId="24E22445" w14:textId="77777777" w:rsidR="0042025B" w:rsidRDefault="0042025B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019A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794C"/>
    <w:rsid w:val="00447E6C"/>
    <w:rsid w:val="00450DBE"/>
    <w:rsid w:val="00455F24"/>
    <w:rsid w:val="004655E8"/>
    <w:rsid w:val="0047467E"/>
    <w:rsid w:val="00481953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E0237"/>
    <w:rsid w:val="005E071C"/>
    <w:rsid w:val="005F2C5A"/>
    <w:rsid w:val="005F46D5"/>
    <w:rsid w:val="005F4FAF"/>
    <w:rsid w:val="005F6447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8E7C32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6924"/>
    <w:rsid w:val="00AA6258"/>
    <w:rsid w:val="00AB2A57"/>
    <w:rsid w:val="00AB3609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D88"/>
    <w:rsid w:val="00C47B5F"/>
    <w:rsid w:val="00C57DF9"/>
    <w:rsid w:val="00C61721"/>
    <w:rsid w:val="00C61D57"/>
    <w:rsid w:val="00C65C8A"/>
    <w:rsid w:val="00C81073"/>
    <w:rsid w:val="00C827A8"/>
    <w:rsid w:val="00C83B4B"/>
    <w:rsid w:val="00CA0E5A"/>
    <w:rsid w:val="00CA4DD9"/>
    <w:rsid w:val="00CC2D44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4B25"/>
    <w:rsid w:val="00D76384"/>
    <w:rsid w:val="00D85E88"/>
    <w:rsid w:val="00D8646F"/>
    <w:rsid w:val="00D92738"/>
    <w:rsid w:val="00D92EE2"/>
    <w:rsid w:val="00DB553A"/>
    <w:rsid w:val="00DB5D53"/>
    <w:rsid w:val="00DC2585"/>
    <w:rsid w:val="00DC62A5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D678E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F91E-D812-46E3-86AF-2AAD309D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22</cp:revision>
  <cp:lastPrinted>2021-04-13T16:31:00Z</cp:lastPrinted>
  <dcterms:created xsi:type="dcterms:W3CDTF">2021-04-09T17:16:00Z</dcterms:created>
  <dcterms:modified xsi:type="dcterms:W3CDTF">2021-04-14T15:59:00Z</dcterms:modified>
</cp:coreProperties>
</file>