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1B" w:rsidRDefault="0033721B">
      <w:bookmarkStart w:id="0" w:name="_GoBack"/>
      <w:bookmarkEnd w:id="0"/>
    </w:p>
    <w:p w:rsidR="000008E8" w:rsidRDefault="000008E8"/>
    <w:p w:rsidR="000008E8" w:rsidRDefault="00146418">
      <w:r>
        <w:rPr>
          <w:noProof/>
          <w:lang w:eastAsia="fr-FR"/>
        </w:rPr>
        <mc:AlternateContent>
          <mc:Choice Requires="wps">
            <w:drawing>
              <wp:anchor distT="45720" distB="45720" distL="114300" distR="114300" simplePos="0" relativeHeight="251666432" behindDoc="0" locked="0" layoutInCell="1" allowOverlap="1" wp14:anchorId="4B918684" wp14:editId="28E25A0F">
                <wp:simplePos x="0" y="0"/>
                <wp:positionH relativeFrom="column">
                  <wp:posOffset>1945005</wp:posOffset>
                </wp:positionH>
                <wp:positionV relativeFrom="paragraph">
                  <wp:posOffset>90170</wp:posOffset>
                </wp:positionV>
                <wp:extent cx="2223770" cy="1733550"/>
                <wp:effectExtent l="0" t="0" r="508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1733550"/>
                        </a:xfrm>
                        <a:prstGeom prst="rect">
                          <a:avLst/>
                        </a:prstGeom>
                        <a:solidFill>
                          <a:srgbClr val="FFFFFF"/>
                        </a:solidFill>
                        <a:ln w="9525">
                          <a:noFill/>
                          <a:miter lim="800000"/>
                          <a:headEnd/>
                          <a:tailEnd/>
                        </a:ln>
                      </wps:spPr>
                      <wps:txbx>
                        <w:txbxContent>
                          <w:p w:rsidR="000008E8" w:rsidRPr="000008E8" w:rsidRDefault="00146418" w:rsidP="000008E8">
                            <w:r>
                              <w:rPr>
                                <w:noProof/>
                                <w:lang w:eastAsia="fr-FR"/>
                              </w:rPr>
                              <w:drawing>
                                <wp:inline distT="0" distB="0" distL="0" distR="0" wp14:anchorId="5A50A640" wp14:editId="5A1F0C9A">
                                  <wp:extent cx="2032000" cy="1523901"/>
                                  <wp:effectExtent l="0" t="0" r="6350" b="635"/>
                                  <wp:docPr id="3" name="Image 3" descr="Résultat de recherche d'images pour &quot;statue de Cupid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tatue de Cupidon&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15239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B918684" id="_x0000_t202" coordsize="21600,21600" o:spt="202" path="m,l,21600r21600,l21600,xe">
                <v:stroke joinstyle="miter"/>
                <v:path gradientshapeok="t" o:connecttype="rect"/>
              </v:shapetype>
              <v:shape id="Zone de texte 2" o:spid="_x0000_s1026" type="#_x0000_t202" style="position:absolute;margin-left:153.15pt;margin-top:7.1pt;width:175.1pt;height:13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" stroked="f">
                <v:textbox>
                  <w:txbxContent>
                    <w:p w:rsidR="000008E8" w:rsidRPr="000008E8" w:rsidRDefault="00146418" w:rsidP="000008E8">
                      <w:r>
                        <w:rPr>
                          <w:noProof/>
                          <w:lang w:eastAsia="fr-FR"/>
                        </w:rPr>
                        <w:drawing>
                          <wp:inline distT="0" distB="0" distL="0" distR="0" wp14:anchorId="5A50A640" wp14:editId="5A1F0C9A">
                            <wp:extent cx="2032000" cy="1523901"/>
                            <wp:effectExtent l="0" t="0" r="6350" b="635"/>
                            <wp:docPr id="3" name="Image 3" descr="Résultat de recherche d'images pour &quot;statue de Cupid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tatue de Cupidon&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0" cy="1523901"/>
                                    </a:xfrm>
                                    <a:prstGeom prst="rect">
                                      <a:avLst/>
                                    </a:prstGeom>
                                    <a:noFill/>
                                    <a:ln>
                                      <a:noFill/>
                                    </a:ln>
                                  </pic:spPr>
                                </pic:pic>
                              </a:graphicData>
                            </a:graphic>
                          </wp:inline>
                        </w:drawing>
                      </w:r>
                    </w:p>
                  </w:txbxContent>
                </v:textbox>
                <w10:wrap type="square"/>
              </v:shape>
            </w:pict>
          </mc:Fallback>
        </mc:AlternateContent>
      </w:r>
    </w:p>
    <w:p w:rsidR="000008E8" w:rsidRDefault="000008E8"/>
    <w:p w:rsidR="000008E8" w:rsidRDefault="000008E8"/>
    <w:p w:rsidR="000008E8" w:rsidRDefault="000008E8"/>
    <w:p w:rsidR="000008E8" w:rsidRDefault="000008E8"/>
    <w:p w:rsidR="0033721B" w:rsidRDefault="0033721B"/>
    <w:p w:rsidR="0033721B" w:rsidRPr="0033721B" w:rsidRDefault="0033721B" w:rsidP="0033721B">
      <w:pPr>
        <w:jc w:val="both"/>
        <w:rPr>
          <w:rFonts w:ascii="Arial" w:hAnsi="Arial" w:cs="Arial"/>
          <w:sz w:val="24"/>
          <w:szCs w:val="24"/>
        </w:rPr>
      </w:pPr>
      <w:r w:rsidRPr="0033721B">
        <w:rPr>
          <w:rFonts w:ascii="Arial" w:hAnsi="Arial" w:cs="Arial"/>
          <w:sz w:val="24"/>
          <w:szCs w:val="24"/>
        </w:rPr>
        <w:t>Depuis l’injonction légale représentée par les lois du 02 janvier 2002 et du 11 février 2005, l’usager ou la personne accueillie au sein des établissements sociaux et médico-sociaux est replacée au cœur du dispositif qui l’accompagne notamment par le biais de son projet ainsi que dans la prise en compte de son parcours de vie. Différents outils sont mis en place dans les établissements afin de favoriser la prise de parole et l’expression des personnes accompagnées (Projet individualisé, CVS….) L’objectif est bien d’affirmer et de promouvoir les droits des personnes accueillies mais pas seulement…En effet, la loi définit aussi de manière plus précise les moyens de la participation des personnes handicapées à la vie de la cité, à exercer pleinement leur droit à la citoyenneté.</w:t>
      </w:r>
    </w:p>
    <w:p w:rsidR="0033721B" w:rsidRPr="0033721B" w:rsidRDefault="0033721B" w:rsidP="0033721B">
      <w:pPr>
        <w:jc w:val="both"/>
        <w:rPr>
          <w:rFonts w:ascii="Arial" w:hAnsi="Arial" w:cs="Arial"/>
          <w:sz w:val="24"/>
          <w:szCs w:val="24"/>
        </w:rPr>
      </w:pPr>
      <w:r w:rsidRPr="0033721B">
        <w:rPr>
          <w:rFonts w:ascii="Arial" w:hAnsi="Arial" w:cs="Arial"/>
          <w:sz w:val="24"/>
          <w:szCs w:val="24"/>
        </w:rPr>
        <w:t>Le projet associatif de « La Vie Active » vise à réaffirmer les droits des personnes accompagnées en développant davantage la communication entre les professionnels afin de favoriser les actions de partenariat en faveur des personnes accueillies. Des groupes de paroles sont initiés aussi sur des thématiques comme la bientraitance dans un souci d’améliorer les connaissances des personnes accompagnées sur leurs droits. Ces différentes actions relèvent d’une démarche d’accompagnement dite « de qualité » pour l’accès à l’information, la prise en compte des besoins et demandes des personnes en situation de handicap et l’inclusion sociale.</w:t>
      </w:r>
    </w:p>
    <w:p w:rsidR="0033721B" w:rsidRPr="0033721B" w:rsidRDefault="0033721B" w:rsidP="0033721B">
      <w:pPr>
        <w:jc w:val="both"/>
        <w:rPr>
          <w:rFonts w:ascii="Arial" w:hAnsi="Arial" w:cs="Arial"/>
          <w:sz w:val="24"/>
          <w:szCs w:val="24"/>
        </w:rPr>
      </w:pPr>
      <w:r w:rsidRPr="0033721B">
        <w:rPr>
          <w:rFonts w:ascii="Arial" w:hAnsi="Arial" w:cs="Arial"/>
          <w:sz w:val="24"/>
          <w:szCs w:val="24"/>
        </w:rPr>
        <w:t xml:space="preserve">Au vue de la commande législative et de la demande associative, les établissements sociaux et médico-sociaux  évoluent dans leur démarche d’accompagnement auprès des personnes. Il faut désormais faire accéder les personnes en situation de handicap à l’inclusion sociale et faciliter leur participation à la citoyenneté en créant des partenariats liés aux besoins spécifiques des personnes. </w:t>
      </w:r>
    </w:p>
    <w:p w:rsidR="0033721B" w:rsidRPr="0033721B" w:rsidRDefault="0033721B" w:rsidP="0033721B">
      <w:pPr>
        <w:jc w:val="both"/>
        <w:rPr>
          <w:rFonts w:ascii="Arial" w:hAnsi="Arial" w:cs="Arial"/>
          <w:sz w:val="24"/>
          <w:szCs w:val="24"/>
        </w:rPr>
      </w:pPr>
      <w:r w:rsidRPr="0033721B">
        <w:rPr>
          <w:rFonts w:ascii="Arial" w:hAnsi="Arial" w:cs="Arial"/>
          <w:sz w:val="24"/>
          <w:szCs w:val="24"/>
        </w:rPr>
        <w:t>Au sein du SAJ de Loison, la question de la sexualité des personnes accueillies est au cœur de l’action collective. Les personnes communiquent leurs besoins et leurs questionnements dans ce domaine et il est nécessaire d’y répondre. L’équipe a du solliciter des partenariats spécifiques afin de prendre en considération les besoins et d’apporter des conseils, une écoute et une empathie dans cette thématique particulièrement personnelle.</w:t>
      </w:r>
    </w:p>
    <w:p w:rsidR="0033721B" w:rsidRPr="0033721B" w:rsidRDefault="0033721B" w:rsidP="0033721B">
      <w:pPr>
        <w:jc w:val="both"/>
        <w:rPr>
          <w:rFonts w:ascii="Arial" w:hAnsi="Arial" w:cs="Arial"/>
          <w:sz w:val="24"/>
          <w:szCs w:val="24"/>
        </w:rPr>
      </w:pPr>
      <w:r w:rsidRPr="0033721B">
        <w:rPr>
          <w:rFonts w:ascii="Arial" w:hAnsi="Arial" w:cs="Arial"/>
          <w:sz w:val="24"/>
          <w:szCs w:val="24"/>
        </w:rPr>
        <w:lastRenderedPageBreak/>
        <w:t>De plus, il paraît important dans la démarche de soutien et d’accompagnement des personnes accueillies d’associer leurs familles, non pas dans un souci d’approbation face aux demandes des personnes adultes que nous accompagnons, mais plutôt pour informer de l’intérêt du projet qui est mené et qui demande de la disponibilité professionnelle et des partenaires compétents.</w:t>
      </w:r>
    </w:p>
    <w:p w:rsidR="00380A8D" w:rsidRDefault="00380A8D" w:rsidP="0033721B">
      <w:pPr>
        <w:jc w:val="both"/>
      </w:pPr>
    </w:p>
    <w:tbl>
      <w:tblPr>
        <w:tblpPr w:leftFromText="141" w:rightFromText="141" w:bottomFromText="200" w:horzAnchor="margin" w:tblpY="-781"/>
        <w:tblW w:w="9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90"/>
        <w:gridCol w:w="4501"/>
        <w:gridCol w:w="2701"/>
      </w:tblGrid>
      <w:tr w:rsidR="001A6B49" w:rsidTr="000E2F04">
        <w:trPr>
          <w:trHeight w:val="1261"/>
        </w:trPr>
        <w:tc>
          <w:tcPr>
            <w:tcW w:w="2590" w:type="dxa"/>
            <w:tcBorders>
              <w:top w:val="single" w:sz="6" w:space="0" w:color="auto"/>
              <w:left w:val="single" w:sz="6" w:space="0" w:color="auto"/>
              <w:bottom w:val="single" w:sz="6" w:space="0" w:color="auto"/>
              <w:right w:val="single" w:sz="6" w:space="0" w:color="auto"/>
            </w:tcBorders>
            <w:hideMark/>
          </w:tcPr>
          <w:p w:rsidR="001A6B49" w:rsidRDefault="00276185" w:rsidP="000E2F04">
            <w:pPr>
              <w:overflowPunct w:val="0"/>
              <w:autoSpaceDE w:val="0"/>
              <w:autoSpaceDN w:val="0"/>
              <w:adjustRightInd w:val="0"/>
              <w:jc w:val="center"/>
              <w:rPr>
                <w:rFonts w:ascii="Arial" w:eastAsia="Times New Roman" w:hAnsi="Arial" w:cs="Times New Roman"/>
                <w:b/>
                <w:sz w:val="24"/>
                <w:szCs w:val="24"/>
              </w:rPr>
            </w:pPr>
            <w:r>
              <w:rPr>
                <w:rFonts w:ascii="Times New Roman" w:eastAsia="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95pt;margin-top:-41.9pt;width:108pt;height:40.8pt;z-index:251658240">
                  <v:imagedata r:id="rId11" o:title=""/>
                  <w10:wrap type="topAndBottom"/>
                </v:shape>
              </w:pict>
            </w:r>
            <w:r w:rsidR="00C24B98">
              <w:rPr>
                <w:rFonts w:ascii="Arial" w:hAnsi="Arial"/>
                <w:b/>
                <w:sz w:val="24"/>
                <w:szCs w:val="24"/>
              </w:rPr>
              <w:t>SAJ LOISON</w:t>
            </w:r>
          </w:p>
        </w:tc>
        <w:tc>
          <w:tcPr>
            <w:tcW w:w="4500" w:type="dxa"/>
            <w:tcBorders>
              <w:top w:val="single" w:sz="6" w:space="0" w:color="auto"/>
              <w:left w:val="single" w:sz="6" w:space="0" w:color="auto"/>
              <w:bottom w:val="single" w:sz="6" w:space="0" w:color="auto"/>
              <w:right w:val="single" w:sz="6" w:space="0" w:color="auto"/>
            </w:tcBorders>
          </w:tcPr>
          <w:p w:rsidR="001A6B49" w:rsidRDefault="001A6B49" w:rsidP="000E2F04">
            <w:pPr>
              <w:overflowPunct w:val="0"/>
              <w:autoSpaceDE w:val="0"/>
              <w:autoSpaceDN w:val="0"/>
              <w:adjustRightInd w:val="0"/>
              <w:jc w:val="center"/>
              <w:rPr>
                <w:rFonts w:ascii="Arial" w:eastAsia="Times New Roman" w:hAnsi="Arial" w:cs="Arial"/>
                <w:b/>
                <w:sz w:val="24"/>
                <w:szCs w:val="24"/>
              </w:rPr>
            </w:pPr>
          </w:p>
          <w:p w:rsidR="001A6B49" w:rsidRPr="00E061FB" w:rsidRDefault="00C24B98" w:rsidP="000E2F04">
            <w:pPr>
              <w:overflowPunct w:val="0"/>
              <w:autoSpaceDE w:val="0"/>
              <w:autoSpaceDN w:val="0"/>
              <w:adjustRightInd w:val="0"/>
              <w:jc w:val="center"/>
              <w:rPr>
                <w:rFonts w:ascii="Arial" w:eastAsia="Times New Roman" w:hAnsi="Arial" w:cs="Arial"/>
                <w:b/>
                <w:sz w:val="28"/>
                <w:szCs w:val="28"/>
              </w:rPr>
            </w:pPr>
            <w:r w:rsidRPr="00E061FB">
              <w:rPr>
                <w:rFonts w:ascii="Arial" w:eastAsia="Times New Roman" w:hAnsi="Arial" w:cs="Arial"/>
                <w:b/>
                <w:sz w:val="28"/>
                <w:szCs w:val="28"/>
              </w:rPr>
              <w:t>Projet sexualité</w:t>
            </w:r>
          </w:p>
          <w:p w:rsidR="00C24B98" w:rsidRDefault="00C24B98" w:rsidP="000E2F04">
            <w:pPr>
              <w:overflowPunct w:val="0"/>
              <w:autoSpaceDE w:val="0"/>
              <w:autoSpaceDN w:val="0"/>
              <w:adjustRightInd w:val="0"/>
              <w:jc w:val="center"/>
              <w:rPr>
                <w:rFonts w:ascii="Arial" w:eastAsia="Times New Roman" w:hAnsi="Arial" w:cs="Arial"/>
                <w:b/>
                <w:sz w:val="24"/>
                <w:szCs w:val="24"/>
              </w:rPr>
            </w:pPr>
            <w:r w:rsidRPr="00E061FB">
              <w:rPr>
                <w:rFonts w:ascii="Arial" w:eastAsia="Times New Roman" w:hAnsi="Arial" w:cs="Arial"/>
                <w:b/>
                <w:sz w:val="28"/>
                <w:szCs w:val="28"/>
              </w:rPr>
              <w:t>SAJ</w:t>
            </w:r>
          </w:p>
        </w:tc>
        <w:tc>
          <w:tcPr>
            <w:tcW w:w="2700" w:type="dxa"/>
            <w:tcBorders>
              <w:top w:val="single" w:sz="6" w:space="0" w:color="auto"/>
              <w:left w:val="single" w:sz="6" w:space="0" w:color="auto"/>
              <w:bottom w:val="single" w:sz="6" w:space="0" w:color="auto"/>
              <w:right w:val="single" w:sz="6" w:space="0" w:color="auto"/>
            </w:tcBorders>
            <w:hideMark/>
          </w:tcPr>
          <w:p w:rsidR="001A6B49" w:rsidRDefault="001A6B49" w:rsidP="000E2F04">
            <w:pPr>
              <w:overflowPunct w:val="0"/>
              <w:autoSpaceDE w:val="0"/>
              <w:autoSpaceDN w:val="0"/>
              <w:adjustRightInd w:val="0"/>
              <w:rPr>
                <w:rFonts w:ascii="Arial" w:eastAsia="Times New Roman" w:hAnsi="Arial" w:cs="Times New Roman"/>
                <w:sz w:val="24"/>
                <w:szCs w:val="24"/>
              </w:rPr>
            </w:pPr>
            <w:r>
              <w:rPr>
                <w:rFonts w:ascii="Arial" w:hAnsi="Arial"/>
              </w:rPr>
              <w:t>Version 1.0</w:t>
            </w:r>
          </w:p>
        </w:tc>
      </w:tr>
    </w:tbl>
    <w:p w:rsidR="001A6B49" w:rsidRDefault="001A6B49" w:rsidP="001A6B49">
      <w:pPr>
        <w:pStyle w:val="En-tte"/>
      </w:pPr>
    </w:p>
    <w:p w:rsidR="00CE0E59" w:rsidRPr="00D474E6" w:rsidRDefault="00CE0E59" w:rsidP="00CE0E59">
      <w:pPr>
        <w:pStyle w:val="Paragraphedeliste"/>
        <w:numPr>
          <w:ilvl w:val="0"/>
          <w:numId w:val="1"/>
        </w:numPr>
        <w:rPr>
          <w:rFonts w:ascii="Arial" w:hAnsi="Arial" w:cs="Arial"/>
          <w:b/>
          <w:sz w:val="24"/>
          <w:szCs w:val="24"/>
        </w:rPr>
      </w:pPr>
      <w:r w:rsidRPr="00D474E6">
        <w:rPr>
          <w:rFonts w:ascii="Arial" w:hAnsi="Arial" w:cs="Arial"/>
          <w:b/>
          <w:sz w:val="24"/>
          <w:szCs w:val="24"/>
        </w:rPr>
        <w:t>Objectifs éducatifs et généraux</w:t>
      </w:r>
    </w:p>
    <w:p w:rsidR="00CE0E59" w:rsidRDefault="00CE0E59" w:rsidP="00D474E6">
      <w:pPr>
        <w:jc w:val="both"/>
      </w:pPr>
    </w:p>
    <w:p w:rsidR="00837B3E" w:rsidRDefault="00837B3E" w:rsidP="00D474E6">
      <w:pPr>
        <w:jc w:val="both"/>
        <w:rPr>
          <w:rFonts w:ascii="Arial" w:hAnsi="Arial" w:cs="Arial"/>
          <w:sz w:val="24"/>
          <w:szCs w:val="24"/>
        </w:rPr>
      </w:pPr>
      <w:r>
        <w:rPr>
          <w:rFonts w:ascii="Arial" w:hAnsi="Arial" w:cs="Arial"/>
          <w:sz w:val="24"/>
          <w:szCs w:val="24"/>
        </w:rPr>
        <w:t>L’équipe se pose alors diverses questions :</w:t>
      </w:r>
    </w:p>
    <w:p w:rsidR="00837B3E" w:rsidRDefault="00837B3E" w:rsidP="00837B3E">
      <w:pPr>
        <w:jc w:val="both"/>
        <w:rPr>
          <w:rFonts w:ascii="Arial" w:hAnsi="Arial" w:cs="Arial"/>
          <w:sz w:val="24"/>
          <w:szCs w:val="24"/>
        </w:rPr>
      </w:pPr>
      <w:r>
        <w:rPr>
          <w:rFonts w:ascii="Arial" w:hAnsi="Arial" w:cs="Arial"/>
          <w:sz w:val="24"/>
          <w:szCs w:val="24"/>
        </w:rPr>
        <w:sym w:font="Wingdings" w:char="F0D8"/>
      </w:r>
      <w:r w:rsidR="006B2613">
        <w:rPr>
          <w:rFonts w:ascii="Arial" w:hAnsi="Arial" w:cs="Arial"/>
          <w:sz w:val="24"/>
          <w:szCs w:val="24"/>
        </w:rPr>
        <w:t>Comment parler de sexualité avec les personnes accueillies ?</w:t>
      </w:r>
    </w:p>
    <w:p w:rsidR="006B2613" w:rsidRDefault="006B2613" w:rsidP="00837B3E">
      <w:pPr>
        <w:jc w:val="both"/>
        <w:rPr>
          <w:rFonts w:ascii="Arial" w:hAnsi="Arial" w:cs="Arial"/>
          <w:sz w:val="24"/>
          <w:szCs w:val="24"/>
        </w:rPr>
      </w:pPr>
      <w:r>
        <w:rPr>
          <w:rFonts w:ascii="Arial" w:hAnsi="Arial" w:cs="Arial"/>
          <w:sz w:val="24"/>
          <w:szCs w:val="24"/>
        </w:rPr>
        <w:sym w:font="Wingdings" w:char="F0D8"/>
      </w:r>
      <w:r>
        <w:rPr>
          <w:rFonts w:ascii="Arial" w:hAnsi="Arial" w:cs="Arial"/>
          <w:sz w:val="24"/>
          <w:szCs w:val="24"/>
        </w:rPr>
        <w:t>Quels outils utilisés ou sont à créer ?</w:t>
      </w:r>
    </w:p>
    <w:p w:rsidR="006B2613" w:rsidRDefault="006B2613" w:rsidP="00837B3E">
      <w:pPr>
        <w:jc w:val="both"/>
        <w:rPr>
          <w:rFonts w:ascii="Arial" w:hAnsi="Arial" w:cs="Arial"/>
          <w:sz w:val="24"/>
          <w:szCs w:val="24"/>
        </w:rPr>
      </w:pPr>
      <w:r>
        <w:rPr>
          <w:rFonts w:ascii="Arial" w:hAnsi="Arial" w:cs="Arial"/>
          <w:sz w:val="24"/>
          <w:szCs w:val="24"/>
        </w:rPr>
        <w:sym w:font="Wingdings" w:char="F0D8"/>
      </w:r>
      <w:r>
        <w:rPr>
          <w:rFonts w:ascii="Arial" w:hAnsi="Arial" w:cs="Arial"/>
          <w:sz w:val="24"/>
          <w:szCs w:val="24"/>
        </w:rPr>
        <w:t>Nécessité d’utiliser un langage commun et adapté.</w:t>
      </w:r>
    </w:p>
    <w:p w:rsidR="006B2613" w:rsidRDefault="006B2613" w:rsidP="00837B3E">
      <w:pPr>
        <w:jc w:val="both"/>
        <w:rPr>
          <w:rFonts w:ascii="Arial" w:hAnsi="Arial" w:cs="Arial"/>
          <w:sz w:val="24"/>
          <w:szCs w:val="24"/>
        </w:rPr>
      </w:pPr>
      <w:r>
        <w:rPr>
          <w:rFonts w:ascii="Arial" w:hAnsi="Arial" w:cs="Arial"/>
          <w:sz w:val="24"/>
          <w:szCs w:val="24"/>
        </w:rPr>
        <w:sym w:font="Wingdings" w:char="F0D8"/>
      </w:r>
      <w:r>
        <w:rPr>
          <w:rFonts w:ascii="Arial" w:hAnsi="Arial" w:cs="Arial"/>
          <w:sz w:val="24"/>
          <w:szCs w:val="24"/>
        </w:rPr>
        <w:t>Quels vont être les thèmes associés abordés ?</w:t>
      </w:r>
    </w:p>
    <w:p w:rsidR="006B2613" w:rsidRDefault="006B2613" w:rsidP="00837B3E">
      <w:pPr>
        <w:jc w:val="both"/>
        <w:rPr>
          <w:rFonts w:ascii="Arial" w:hAnsi="Arial" w:cs="Arial"/>
          <w:sz w:val="24"/>
          <w:szCs w:val="24"/>
        </w:rPr>
      </w:pPr>
      <w:r>
        <w:rPr>
          <w:rFonts w:ascii="Arial" w:hAnsi="Arial" w:cs="Arial"/>
          <w:sz w:val="24"/>
          <w:szCs w:val="24"/>
        </w:rPr>
        <w:sym w:font="Wingdings" w:char="F0D8"/>
      </w:r>
      <w:r>
        <w:rPr>
          <w:rFonts w:ascii="Arial" w:hAnsi="Arial" w:cs="Arial"/>
          <w:sz w:val="24"/>
          <w:szCs w:val="24"/>
        </w:rPr>
        <w:t>Quel support pour finaliser le projet ?</w:t>
      </w:r>
    </w:p>
    <w:p w:rsidR="006B2613" w:rsidRDefault="006B2613" w:rsidP="00837B3E">
      <w:pPr>
        <w:jc w:val="both"/>
        <w:rPr>
          <w:rFonts w:ascii="Arial" w:hAnsi="Arial" w:cs="Arial"/>
          <w:sz w:val="24"/>
          <w:szCs w:val="24"/>
        </w:rPr>
      </w:pPr>
      <w:r>
        <w:rPr>
          <w:rFonts w:ascii="Arial" w:hAnsi="Arial" w:cs="Arial"/>
          <w:sz w:val="24"/>
          <w:szCs w:val="24"/>
        </w:rPr>
        <w:sym w:font="Wingdings" w:char="F0D8"/>
      </w:r>
      <w:r>
        <w:rPr>
          <w:rFonts w:ascii="Arial" w:hAnsi="Arial" w:cs="Arial"/>
          <w:sz w:val="24"/>
          <w:szCs w:val="24"/>
        </w:rPr>
        <w:t>Comment va-t-on associer les familles dans notre projet ?</w:t>
      </w:r>
    </w:p>
    <w:p w:rsidR="004349BF" w:rsidRDefault="004349BF" w:rsidP="00837B3E">
      <w:pPr>
        <w:jc w:val="both"/>
        <w:rPr>
          <w:rFonts w:ascii="Arial" w:hAnsi="Arial" w:cs="Arial"/>
          <w:sz w:val="24"/>
          <w:szCs w:val="24"/>
        </w:rPr>
      </w:pPr>
    </w:p>
    <w:p w:rsidR="00C54189" w:rsidRDefault="00E84499" w:rsidP="00837B3E">
      <w:pPr>
        <w:jc w:val="both"/>
        <w:rPr>
          <w:rFonts w:ascii="Arial" w:hAnsi="Arial" w:cs="Arial"/>
          <w:sz w:val="24"/>
          <w:szCs w:val="24"/>
        </w:rPr>
      </w:pPr>
      <w:r>
        <w:rPr>
          <w:rFonts w:ascii="Arial" w:hAnsi="Arial" w:cs="Arial"/>
          <w:sz w:val="24"/>
          <w:szCs w:val="24"/>
        </w:rPr>
        <w:t>L’équipe s’est réunie un vendredi après-midi afin de connaître et de discuter de la position de chacun face à ce sujet.</w:t>
      </w:r>
    </w:p>
    <w:p w:rsidR="00E84499" w:rsidRDefault="00E84499" w:rsidP="00837B3E">
      <w:pPr>
        <w:jc w:val="both"/>
        <w:rPr>
          <w:rFonts w:ascii="Arial" w:hAnsi="Arial" w:cs="Arial"/>
          <w:sz w:val="24"/>
          <w:szCs w:val="24"/>
        </w:rPr>
      </w:pPr>
      <w:r>
        <w:rPr>
          <w:rFonts w:ascii="Arial" w:hAnsi="Arial" w:cs="Arial"/>
          <w:sz w:val="24"/>
          <w:szCs w:val="24"/>
        </w:rPr>
        <w:t>5 membres du personnel sont intéressés par le sujet et n’émettent pas de difficulté à en parler avec les personnes accueillies.</w:t>
      </w:r>
    </w:p>
    <w:p w:rsidR="00801E63" w:rsidRDefault="00801E63" w:rsidP="00837B3E">
      <w:pPr>
        <w:jc w:val="both"/>
        <w:rPr>
          <w:rFonts w:ascii="Arial" w:hAnsi="Arial" w:cs="Arial"/>
          <w:sz w:val="24"/>
          <w:szCs w:val="24"/>
        </w:rPr>
      </w:pPr>
      <w:r>
        <w:rPr>
          <w:rFonts w:ascii="Arial" w:hAnsi="Arial" w:cs="Arial"/>
          <w:sz w:val="24"/>
          <w:szCs w:val="24"/>
        </w:rPr>
        <w:t>Il en ressort la nécessité d’informer dans un premier temps les personnes accueillies ainsi que leurs familles de la mise en place de notre projet (courrier transmis dans les cahiers de liaison des personnes accueillies).</w:t>
      </w:r>
    </w:p>
    <w:p w:rsidR="00801E63" w:rsidRDefault="00801E63" w:rsidP="00837B3E">
      <w:pPr>
        <w:jc w:val="both"/>
        <w:rPr>
          <w:rFonts w:ascii="Arial" w:hAnsi="Arial" w:cs="Arial"/>
          <w:sz w:val="24"/>
          <w:szCs w:val="24"/>
        </w:rPr>
      </w:pPr>
      <w:r>
        <w:rPr>
          <w:rFonts w:ascii="Arial" w:hAnsi="Arial" w:cs="Arial"/>
          <w:sz w:val="24"/>
          <w:szCs w:val="24"/>
        </w:rPr>
        <w:t>Puis nous avons réfléchi à la manière d’aborder le sujet auprès des personnes accueillies, certaines ayant davantage de difficultés que d’autres à comprendre les explications et les besoins et/ou demandes étant différents d’une personne à une autre.</w:t>
      </w:r>
    </w:p>
    <w:p w:rsidR="00801E63" w:rsidRDefault="00801E63" w:rsidP="00837B3E">
      <w:pPr>
        <w:jc w:val="both"/>
        <w:rPr>
          <w:rFonts w:ascii="Arial" w:hAnsi="Arial" w:cs="Arial"/>
          <w:sz w:val="24"/>
          <w:szCs w:val="24"/>
        </w:rPr>
      </w:pPr>
      <w:r>
        <w:rPr>
          <w:rFonts w:ascii="Arial" w:hAnsi="Arial" w:cs="Arial"/>
          <w:sz w:val="24"/>
          <w:szCs w:val="24"/>
        </w:rPr>
        <w:t>Nous avons alors pensé à distinguer 3 grands thèmes afin de déterminer plus précisément les besoins de chacun :</w:t>
      </w:r>
    </w:p>
    <w:p w:rsidR="00801E63" w:rsidRDefault="00801E63" w:rsidP="00801E63">
      <w:pPr>
        <w:pStyle w:val="Paragraphedeliste"/>
        <w:numPr>
          <w:ilvl w:val="0"/>
          <w:numId w:val="3"/>
        </w:numPr>
        <w:jc w:val="both"/>
        <w:rPr>
          <w:rFonts w:ascii="Arial" w:hAnsi="Arial" w:cs="Arial"/>
          <w:sz w:val="24"/>
          <w:szCs w:val="24"/>
        </w:rPr>
      </w:pPr>
      <w:r>
        <w:rPr>
          <w:rFonts w:ascii="Arial" w:hAnsi="Arial" w:cs="Arial"/>
          <w:sz w:val="24"/>
          <w:szCs w:val="24"/>
        </w:rPr>
        <w:t>Le corps et l’intimité</w:t>
      </w:r>
    </w:p>
    <w:p w:rsidR="00801E63" w:rsidRDefault="00801E63" w:rsidP="00801E63">
      <w:pPr>
        <w:pStyle w:val="Paragraphedeliste"/>
        <w:numPr>
          <w:ilvl w:val="0"/>
          <w:numId w:val="3"/>
        </w:numPr>
        <w:jc w:val="both"/>
        <w:rPr>
          <w:rFonts w:ascii="Arial" w:hAnsi="Arial" w:cs="Arial"/>
          <w:sz w:val="24"/>
          <w:szCs w:val="24"/>
        </w:rPr>
      </w:pPr>
      <w:r>
        <w:rPr>
          <w:rFonts w:ascii="Arial" w:hAnsi="Arial" w:cs="Arial"/>
          <w:sz w:val="24"/>
          <w:szCs w:val="24"/>
        </w:rPr>
        <w:t>La relation amoureuse</w:t>
      </w:r>
    </w:p>
    <w:p w:rsidR="00801E63" w:rsidRDefault="00801E63" w:rsidP="00801E63">
      <w:pPr>
        <w:pStyle w:val="Paragraphedeliste"/>
        <w:numPr>
          <w:ilvl w:val="0"/>
          <w:numId w:val="3"/>
        </w:numPr>
        <w:jc w:val="both"/>
        <w:rPr>
          <w:rFonts w:ascii="Arial" w:hAnsi="Arial" w:cs="Arial"/>
          <w:sz w:val="24"/>
          <w:szCs w:val="24"/>
        </w:rPr>
      </w:pPr>
      <w:r>
        <w:rPr>
          <w:rFonts w:ascii="Arial" w:hAnsi="Arial" w:cs="Arial"/>
          <w:sz w:val="24"/>
          <w:szCs w:val="24"/>
        </w:rPr>
        <w:t>La sexualité et la prévention</w:t>
      </w:r>
    </w:p>
    <w:p w:rsidR="00801E63" w:rsidRPr="00801E63" w:rsidRDefault="00801E63" w:rsidP="00801E63">
      <w:pPr>
        <w:jc w:val="both"/>
        <w:rPr>
          <w:rFonts w:ascii="Arial" w:hAnsi="Arial" w:cs="Arial"/>
          <w:sz w:val="24"/>
          <w:szCs w:val="24"/>
        </w:rPr>
      </w:pPr>
      <w:r>
        <w:rPr>
          <w:rFonts w:ascii="Arial" w:hAnsi="Arial" w:cs="Arial"/>
          <w:sz w:val="24"/>
          <w:szCs w:val="24"/>
        </w:rPr>
        <w:lastRenderedPageBreak/>
        <w:t>A partir de ces thèmes, nous avons créé un questionnaire qui a été soumis aux personnes accueillies.</w:t>
      </w:r>
    </w:p>
    <w:p w:rsidR="00C54189" w:rsidRDefault="00C54189" w:rsidP="00837B3E">
      <w:pPr>
        <w:jc w:val="both"/>
        <w:rPr>
          <w:rFonts w:ascii="Arial" w:hAnsi="Arial" w:cs="Arial"/>
          <w:sz w:val="24"/>
          <w:szCs w:val="24"/>
        </w:rPr>
      </w:pPr>
    </w:p>
    <w:p w:rsidR="004349BF" w:rsidRDefault="004349BF" w:rsidP="00837B3E">
      <w:pPr>
        <w:jc w:val="both"/>
        <w:rPr>
          <w:rFonts w:ascii="Arial" w:hAnsi="Arial" w:cs="Arial"/>
          <w:sz w:val="24"/>
          <w:szCs w:val="24"/>
        </w:rPr>
      </w:pPr>
      <w:r>
        <w:rPr>
          <w:rFonts w:ascii="Arial" w:hAnsi="Arial" w:cs="Arial"/>
          <w:sz w:val="24"/>
          <w:szCs w:val="24"/>
        </w:rPr>
        <w:t>Lors d’un spectacle organisé par l’Association Culture Commune en octobre 2016 sur le thème de la sexualité, nous avons fait la connaissance de Mr Lucien FRADIN, auteur et interprète du spectacle « Eperlecques » qui raconte l’histoire de Lucien, un adolescent dans la découverte de l’amour, la sexualité et l’homosexualité.</w:t>
      </w:r>
    </w:p>
    <w:p w:rsidR="004349BF" w:rsidRDefault="004349BF" w:rsidP="00837B3E">
      <w:pPr>
        <w:jc w:val="both"/>
        <w:rPr>
          <w:rFonts w:ascii="Arial" w:hAnsi="Arial" w:cs="Arial"/>
          <w:sz w:val="24"/>
          <w:szCs w:val="24"/>
        </w:rPr>
      </w:pPr>
      <w:r>
        <w:rPr>
          <w:rFonts w:ascii="Arial" w:hAnsi="Arial" w:cs="Arial"/>
          <w:sz w:val="24"/>
          <w:szCs w:val="24"/>
        </w:rPr>
        <w:t>Immédiatement j’ai pensé au bénéfice que pourrait</w:t>
      </w:r>
      <w:r w:rsidR="007A747C">
        <w:rPr>
          <w:rFonts w:ascii="Arial" w:hAnsi="Arial" w:cs="Arial"/>
          <w:sz w:val="24"/>
          <w:szCs w:val="24"/>
        </w:rPr>
        <w:t>-</w:t>
      </w:r>
      <w:r>
        <w:rPr>
          <w:rFonts w:ascii="Arial" w:hAnsi="Arial" w:cs="Arial"/>
          <w:sz w:val="24"/>
          <w:szCs w:val="24"/>
        </w:rPr>
        <w:t xml:space="preserve"> nous apporter toute l’expérience de cet homme qui semblait parfaitement en adéquation avec ce que l’on attendait de notre projet au SAJ. Nous avons donc sollicité Mr FRADIN comme intervenant et partenaire</w:t>
      </w:r>
      <w:r w:rsidR="00A53156">
        <w:rPr>
          <w:rFonts w:ascii="Arial" w:hAnsi="Arial" w:cs="Arial"/>
          <w:sz w:val="24"/>
          <w:szCs w:val="24"/>
        </w:rPr>
        <w:t xml:space="preserve"> extérieur</w:t>
      </w:r>
      <w:r>
        <w:rPr>
          <w:rFonts w:ascii="Arial" w:hAnsi="Arial" w:cs="Arial"/>
          <w:sz w:val="24"/>
          <w:szCs w:val="24"/>
        </w:rPr>
        <w:t xml:space="preserve"> </w:t>
      </w:r>
      <w:r w:rsidR="00E36C88">
        <w:rPr>
          <w:rFonts w:ascii="Arial" w:hAnsi="Arial" w:cs="Arial"/>
          <w:sz w:val="24"/>
          <w:szCs w:val="24"/>
        </w:rPr>
        <w:t>pour le projet sexualité du SAJ et nous en avons référé à la Direction.</w:t>
      </w:r>
    </w:p>
    <w:p w:rsidR="007A747C" w:rsidRDefault="007A747C" w:rsidP="00837B3E">
      <w:pPr>
        <w:jc w:val="both"/>
        <w:rPr>
          <w:rFonts w:ascii="Arial" w:hAnsi="Arial" w:cs="Arial"/>
          <w:sz w:val="24"/>
          <w:szCs w:val="24"/>
        </w:rPr>
      </w:pPr>
    </w:p>
    <w:p w:rsidR="007A747C" w:rsidRDefault="007A747C" w:rsidP="00837B3E">
      <w:pPr>
        <w:jc w:val="both"/>
        <w:rPr>
          <w:rFonts w:ascii="Arial" w:hAnsi="Arial" w:cs="Arial"/>
          <w:sz w:val="24"/>
          <w:szCs w:val="24"/>
        </w:rPr>
      </w:pPr>
      <w:r>
        <w:rPr>
          <w:rFonts w:ascii="Arial" w:hAnsi="Arial" w:cs="Arial"/>
          <w:sz w:val="24"/>
          <w:szCs w:val="24"/>
        </w:rPr>
        <w:t>Le 7 novembre 2016, Mr FRADIN est venu au SAJ afin de rencontrer les 5 membres de l’équipe destinés au projet sexualité du SAJ.</w:t>
      </w:r>
    </w:p>
    <w:p w:rsidR="007A747C" w:rsidRDefault="007A747C" w:rsidP="00837B3E">
      <w:pPr>
        <w:jc w:val="both"/>
        <w:rPr>
          <w:rFonts w:ascii="Arial" w:hAnsi="Arial" w:cs="Arial"/>
          <w:sz w:val="24"/>
          <w:szCs w:val="24"/>
        </w:rPr>
      </w:pPr>
      <w:r>
        <w:rPr>
          <w:rFonts w:ascii="Arial" w:hAnsi="Arial" w:cs="Arial"/>
          <w:sz w:val="24"/>
          <w:szCs w:val="24"/>
        </w:rPr>
        <w:t>Nous avons déterminés ensemble les objectifs ainsi que les notions que nous voulions aborder avec les personnes accueillies du SAJ.</w:t>
      </w:r>
      <w:r w:rsidR="00A53156">
        <w:rPr>
          <w:rFonts w:ascii="Arial" w:hAnsi="Arial" w:cs="Arial"/>
          <w:sz w:val="24"/>
          <w:szCs w:val="24"/>
        </w:rPr>
        <w:t xml:space="preserve"> Il s’agit d’intervenir plus précisément sur un récit d’expérience en faisant participer les personnes accueillies sur leur vécu personnel. Il est également indispensable de pose un cadre de confiance et sécurisant encadrant les prises de parole au sein du groupe.</w:t>
      </w:r>
    </w:p>
    <w:p w:rsidR="00A53156" w:rsidRDefault="00A53156" w:rsidP="00837B3E">
      <w:pPr>
        <w:jc w:val="both"/>
        <w:rPr>
          <w:rFonts w:ascii="Arial" w:hAnsi="Arial" w:cs="Arial"/>
          <w:sz w:val="24"/>
          <w:szCs w:val="24"/>
        </w:rPr>
      </w:pPr>
      <w:r>
        <w:rPr>
          <w:rFonts w:ascii="Arial" w:hAnsi="Arial" w:cs="Arial"/>
          <w:sz w:val="24"/>
          <w:szCs w:val="24"/>
        </w:rPr>
        <w:t xml:space="preserve">Le récit </w:t>
      </w:r>
      <w:r w:rsidR="00444DC5">
        <w:rPr>
          <w:rFonts w:ascii="Arial" w:hAnsi="Arial" w:cs="Arial"/>
          <w:sz w:val="24"/>
          <w:szCs w:val="24"/>
        </w:rPr>
        <w:t xml:space="preserve">d’expérience </w:t>
      </w:r>
      <w:r>
        <w:rPr>
          <w:rFonts w:ascii="Arial" w:hAnsi="Arial" w:cs="Arial"/>
          <w:sz w:val="24"/>
          <w:szCs w:val="24"/>
        </w:rPr>
        <w:t xml:space="preserve">de chaque personne </w:t>
      </w:r>
      <w:r w:rsidR="00444DC5">
        <w:rPr>
          <w:rFonts w:ascii="Arial" w:hAnsi="Arial" w:cs="Arial"/>
          <w:sz w:val="24"/>
          <w:szCs w:val="24"/>
        </w:rPr>
        <w:t>enrichit le groupe.</w:t>
      </w:r>
    </w:p>
    <w:p w:rsidR="00444DC5" w:rsidRDefault="00444DC5" w:rsidP="00837B3E">
      <w:pPr>
        <w:jc w:val="both"/>
        <w:rPr>
          <w:rFonts w:ascii="Arial" w:hAnsi="Arial" w:cs="Arial"/>
          <w:sz w:val="24"/>
          <w:szCs w:val="24"/>
        </w:rPr>
      </w:pPr>
      <w:r w:rsidRPr="0011204A">
        <w:rPr>
          <w:rFonts w:ascii="Arial" w:hAnsi="Arial" w:cs="Arial"/>
          <w:sz w:val="24"/>
          <w:szCs w:val="24"/>
          <w:u w:val="single"/>
        </w:rPr>
        <w:t>Objectifs par rapport au groupe</w:t>
      </w:r>
      <w:r>
        <w:rPr>
          <w:rFonts w:ascii="Arial" w:hAnsi="Arial" w:cs="Arial"/>
          <w:sz w:val="24"/>
          <w:szCs w:val="24"/>
        </w:rPr>
        <w:t> :</w:t>
      </w:r>
    </w:p>
    <w:p w:rsidR="00444DC5" w:rsidRDefault="00444DC5" w:rsidP="00837B3E">
      <w:pPr>
        <w:jc w:val="both"/>
        <w:rPr>
          <w:rFonts w:ascii="Arial" w:hAnsi="Arial" w:cs="Arial"/>
          <w:sz w:val="24"/>
          <w:szCs w:val="24"/>
        </w:rPr>
      </w:pPr>
      <w:r>
        <w:rPr>
          <w:rFonts w:ascii="Arial" w:hAnsi="Arial" w:cs="Arial"/>
          <w:sz w:val="24"/>
          <w:szCs w:val="24"/>
        </w:rPr>
        <w:sym w:font="Wingdings 3" w:char="F086"/>
      </w:r>
      <w:r w:rsidR="00E36C88">
        <w:rPr>
          <w:rFonts w:ascii="Arial" w:hAnsi="Arial" w:cs="Arial"/>
          <w:sz w:val="24"/>
          <w:szCs w:val="24"/>
        </w:rPr>
        <w:t xml:space="preserve"> Poser un cadre de confiance, de confidentialité </w:t>
      </w:r>
      <w:r>
        <w:rPr>
          <w:rFonts w:ascii="Arial" w:hAnsi="Arial" w:cs="Arial"/>
          <w:sz w:val="24"/>
          <w:szCs w:val="24"/>
        </w:rPr>
        <w:t>et sécurisant pour les personnes accueillies.</w:t>
      </w:r>
    </w:p>
    <w:p w:rsidR="00444DC5" w:rsidRDefault="00444DC5" w:rsidP="00837B3E">
      <w:pPr>
        <w:jc w:val="both"/>
        <w:rPr>
          <w:rFonts w:ascii="Arial" w:hAnsi="Arial" w:cs="Arial"/>
          <w:sz w:val="24"/>
          <w:szCs w:val="24"/>
        </w:rPr>
      </w:pPr>
      <w:r>
        <w:rPr>
          <w:rFonts w:ascii="Arial" w:hAnsi="Arial" w:cs="Arial"/>
          <w:sz w:val="24"/>
          <w:szCs w:val="24"/>
        </w:rPr>
        <w:sym w:font="Wingdings 3" w:char="F086"/>
      </w:r>
      <w:r>
        <w:rPr>
          <w:rFonts w:ascii="Arial" w:hAnsi="Arial" w:cs="Arial"/>
          <w:sz w:val="24"/>
          <w:szCs w:val="24"/>
        </w:rPr>
        <w:t xml:space="preserve"> Bienveillance au sein du groupe (pas de jugement)</w:t>
      </w:r>
    </w:p>
    <w:p w:rsidR="00444DC5" w:rsidRDefault="00444DC5" w:rsidP="00837B3E">
      <w:pPr>
        <w:jc w:val="both"/>
        <w:rPr>
          <w:rFonts w:ascii="Arial" w:hAnsi="Arial" w:cs="Arial"/>
          <w:sz w:val="24"/>
          <w:szCs w:val="24"/>
        </w:rPr>
      </w:pPr>
      <w:r>
        <w:rPr>
          <w:rFonts w:ascii="Arial" w:hAnsi="Arial" w:cs="Arial"/>
          <w:sz w:val="24"/>
          <w:szCs w:val="24"/>
        </w:rPr>
        <w:sym w:font="Wingdings 3" w:char="F086"/>
      </w:r>
      <w:r>
        <w:rPr>
          <w:rFonts w:ascii="Arial" w:hAnsi="Arial" w:cs="Arial"/>
          <w:sz w:val="24"/>
          <w:szCs w:val="24"/>
        </w:rPr>
        <w:t xml:space="preserve"> Libérer la parole au sein du groupe.</w:t>
      </w:r>
    </w:p>
    <w:p w:rsidR="00444DC5" w:rsidRDefault="00444DC5" w:rsidP="00837B3E">
      <w:pPr>
        <w:jc w:val="both"/>
        <w:rPr>
          <w:rFonts w:ascii="Arial" w:hAnsi="Arial" w:cs="Arial"/>
          <w:sz w:val="24"/>
          <w:szCs w:val="24"/>
        </w:rPr>
      </w:pPr>
      <w:r>
        <w:rPr>
          <w:rFonts w:ascii="Arial" w:hAnsi="Arial" w:cs="Arial"/>
          <w:sz w:val="24"/>
          <w:szCs w:val="24"/>
        </w:rPr>
        <w:sym w:font="Wingdings 3" w:char="F086"/>
      </w:r>
      <w:r>
        <w:rPr>
          <w:rFonts w:ascii="Arial" w:hAnsi="Arial" w:cs="Arial"/>
          <w:sz w:val="24"/>
          <w:szCs w:val="24"/>
        </w:rPr>
        <w:t xml:space="preserve"> Parler de l’imaginaire, de ce qui se passe dans leurs têtes.</w:t>
      </w:r>
    </w:p>
    <w:p w:rsidR="0011204A" w:rsidRDefault="0011204A" w:rsidP="00837B3E">
      <w:pPr>
        <w:jc w:val="both"/>
        <w:rPr>
          <w:rFonts w:ascii="Arial" w:hAnsi="Arial" w:cs="Arial"/>
          <w:sz w:val="24"/>
          <w:szCs w:val="24"/>
        </w:rPr>
      </w:pPr>
      <w:r>
        <w:rPr>
          <w:rFonts w:ascii="Arial" w:hAnsi="Arial" w:cs="Arial"/>
          <w:sz w:val="24"/>
          <w:szCs w:val="24"/>
        </w:rPr>
        <w:sym w:font="Wingdings 3" w:char="F086"/>
      </w:r>
      <w:r>
        <w:rPr>
          <w:rFonts w:ascii="Arial" w:hAnsi="Arial" w:cs="Arial"/>
          <w:sz w:val="24"/>
          <w:szCs w:val="24"/>
        </w:rPr>
        <w:t>Comment associer les parents au projet.</w:t>
      </w:r>
    </w:p>
    <w:p w:rsidR="007A747C" w:rsidRDefault="0011204A" w:rsidP="00837B3E">
      <w:pPr>
        <w:jc w:val="both"/>
        <w:rPr>
          <w:rFonts w:ascii="Arial" w:hAnsi="Arial" w:cs="Arial"/>
          <w:sz w:val="24"/>
          <w:szCs w:val="24"/>
        </w:rPr>
      </w:pPr>
      <w:r>
        <w:rPr>
          <w:rFonts w:ascii="Arial" w:hAnsi="Arial" w:cs="Arial"/>
          <w:sz w:val="24"/>
          <w:szCs w:val="24"/>
        </w:rPr>
        <w:t>La finalité de ces récits d’expérience, de ces associations d’idées, de conseils seront évoqués par les per</w:t>
      </w:r>
      <w:r w:rsidR="00EC636D">
        <w:rPr>
          <w:rFonts w:ascii="Arial" w:hAnsi="Arial" w:cs="Arial"/>
          <w:sz w:val="24"/>
          <w:szCs w:val="24"/>
        </w:rPr>
        <w:t>sonnes accueillies par l’intermédiaire d’</w:t>
      </w:r>
      <w:r>
        <w:rPr>
          <w:rFonts w:ascii="Arial" w:hAnsi="Arial" w:cs="Arial"/>
          <w:sz w:val="24"/>
          <w:szCs w:val="24"/>
        </w:rPr>
        <w:t>un « FANZING »</w:t>
      </w:r>
      <w:r w:rsidR="00EC636D">
        <w:rPr>
          <w:rFonts w:ascii="Arial" w:hAnsi="Arial" w:cs="Arial"/>
          <w:sz w:val="24"/>
          <w:szCs w:val="24"/>
        </w:rPr>
        <w:t>, magazine qui relaterait tout ce dont les personnes accueillies voulaient parler.</w:t>
      </w:r>
    </w:p>
    <w:p w:rsidR="00EC636D" w:rsidRDefault="00EC636D" w:rsidP="00837B3E">
      <w:pPr>
        <w:jc w:val="both"/>
        <w:rPr>
          <w:rFonts w:ascii="Arial" w:hAnsi="Arial" w:cs="Arial"/>
          <w:sz w:val="24"/>
          <w:szCs w:val="24"/>
        </w:rPr>
      </w:pPr>
      <w:r>
        <w:rPr>
          <w:rFonts w:ascii="Arial" w:hAnsi="Arial" w:cs="Arial"/>
          <w:sz w:val="24"/>
          <w:szCs w:val="24"/>
        </w:rPr>
        <w:t>Il serait envisageable et intéressant que les personnes accueillies présentent à leurs familles ce « FANZING » afin d’expliquer leurs témoignages et les illustrations qui y sont associées.</w:t>
      </w:r>
      <w:r w:rsidR="00E36C88">
        <w:rPr>
          <w:rFonts w:ascii="Arial" w:hAnsi="Arial" w:cs="Arial"/>
          <w:sz w:val="24"/>
          <w:szCs w:val="24"/>
        </w:rPr>
        <w:t xml:space="preserve"> Les personnes accueillies pourraient également le présenter au CVS (Conseil de Vie Social) de l’établissement.</w:t>
      </w:r>
    </w:p>
    <w:p w:rsidR="00A03ECA" w:rsidRDefault="00A03ECA" w:rsidP="00837B3E">
      <w:pPr>
        <w:jc w:val="both"/>
        <w:rPr>
          <w:rFonts w:ascii="Arial" w:hAnsi="Arial" w:cs="Arial"/>
          <w:sz w:val="24"/>
          <w:szCs w:val="24"/>
        </w:rPr>
      </w:pPr>
    </w:p>
    <w:p w:rsidR="00A03ECA" w:rsidRDefault="00A03ECA" w:rsidP="00837B3E">
      <w:pPr>
        <w:jc w:val="both"/>
        <w:rPr>
          <w:rFonts w:ascii="Arial" w:hAnsi="Arial" w:cs="Arial"/>
          <w:sz w:val="24"/>
          <w:szCs w:val="24"/>
        </w:rPr>
      </w:pPr>
      <w:r>
        <w:rPr>
          <w:rFonts w:ascii="Arial" w:hAnsi="Arial" w:cs="Arial"/>
          <w:sz w:val="24"/>
          <w:szCs w:val="24"/>
        </w:rPr>
        <w:t>Les interventions de Mr FRADIN ont pour objectif principal d’aider les personnes accueillies à prendre la parole, à s’exprimer librement sur un thème qui leur pose question auprès des éducateurs. C’est le récit de leur histoire personnelle qui alimente le travail de groupe.</w:t>
      </w:r>
    </w:p>
    <w:p w:rsidR="00A03ECA" w:rsidRDefault="00A03ECA" w:rsidP="00837B3E">
      <w:pPr>
        <w:jc w:val="both"/>
        <w:rPr>
          <w:rFonts w:ascii="Arial" w:hAnsi="Arial" w:cs="Arial"/>
          <w:sz w:val="24"/>
          <w:szCs w:val="24"/>
        </w:rPr>
      </w:pPr>
      <w:r>
        <w:rPr>
          <w:rFonts w:ascii="Arial" w:hAnsi="Arial" w:cs="Arial"/>
          <w:sz w:val="24"/>
          <w:szCs w:val="24"/>
        </w:rPr>
        <w:t>Parallèlement</w:t>
      </w:r>
      <w:r w:rsidR="00186D7A">
        <w:rPr>
          <w:rFonts w:ascii="Arial" w:hAnsi="Arial" w:cs="Arial"/>
          <w:sz w:val="24"/>
          <w:szCs w:val="24"/>
        </w:rPr>
        <w:t xml:space="preserve"> au travail de Mr FRADIN, nous avons la chance de pouvoir bénéficier d’un appui davantage</w:t>
      </w:r>
      <w:r w:rsidR="004961B5">
        <w:rPr>
          <w:rFonts w:ascii="Arial" w:hAnsi="Arial" w:cs="Arial"/>
          <w:sz w:val="24"/>
          <w:szCs w:val="24"/>
        </w:rPr>
        <w:t xml:space="preserve"> médical grâce à l’intervention d’un second intervenant, Mr Romuald </w:t>
      </w:r>
      <w:r w:rsidR="00FB5319">
        <w:rPr>
          <w:rFonts w:ascii="Arial" w:hAnsi="Arial" w:cs="Arial"/>
          <w:sz w:val="24"/>
          <w:szCs w:val="24"/>
        </w:rPr>
        <w:t>MIKOLAJCZAK</w:t>
      </w:r>
      <w:r w:rsidR="004961B5">
        <w:rPr>
          <w:rFonts w:ascii="Arial" w:hAnsi="Arial" w:cs="Arial"/>
          <w:sz w:val="24"/>
          <w:szCs w:val="24"/>
        </w:rPr>
        <w:t xml:space="preserve">, sage-femme. Son expérience </w:t>
      </w:r>
      <w:r w:rsidR="004268EB">
        <w:rPr>
          <w:rFonts w:ascii="Arial" w:hAnsi="Arial" w:cs="Arial"/>
          <w:sz w:val="24"/>
          <w:szCs w:val="24"/>
        </w:rPr>
        <w:t xml:space="preserve">de technicien </w:t>
      </w:r>
      <w:r w:rsidR="004961B5">
        <w:rPr>
          <w:rFonts w:ascii="Arial" w:hAnsi="Arial" w:cs="Arial"/>
          <w:sz w:val="24"/>
          <w:szCs w:val="24"/>
        </w:rPr>
        <w:t>viendra apporter de précieux conseils</w:t>
      </w:r>
      <w:r w:rsidR="004268EB">
        <w:rPr>
          <w:rFonts w:ascii="Arial" w:hAnsi="Arial" w:cs="Arial"/>
          <w:sz w:val="24"/>
          <w:szCs w:val="24"/>
        </w:rPr>
        <w:t xml:space="preserve"> sur des thèmes comme la contraception, les MST (maladies sexuellement transmissibles), la grossesse afin d’apporter un regard avisé sur des questions liées à la sexualité et à ses dérives. Il sera intéressant également de recueillir de sa part divers témoignages de situation qu’il aura rencontrées durant son parcours de soignant.</w:t>
      </w:r>
    </w:p>
    <w:p w:rsidR="007A747C" w:rsidRDefault="007A747C" w:rsidP="00837B3E">
      <w:pPr>
        <w:jc w:val="both"/>
        <w:rPr>
          <w:rFonts w:ascii="Arial" w:hAnsi="Arial" w:cs="Arial"/>
          <w:sz w:val="24"/>
          <w:szCs w:val="24"/>
        </w:rPr>
      </w:pPr>
    </w:p>
    <w:p w:rsidR="007A747C" w:rsidRPr="007A747C" w:rsidRDefault="007A747C" w:rsidP="007A747C">
      <w:pPr>
        <w:pStyle w:val="Paragraphedeliste"/>
        <w:numPr>
          <w:ilvl w:val="0"/>
          <w:numId w:val="1"/>
        </w:numPr>
        <w:jc w:val="both"/>
        <w:rPr>
          <w:rFonts w:ascii="Arial" w:hAnsi="Arial" w:cs="Arial"/>
          <w:b/>
          <w:sz w:val="24"/>
          <w:szCs w:val="24"/>
        </w:rPr>
      </w:pPr>
      <w:r w:rsidRPr="007A747C">
        <w:rPr>
          <w:rFonts w:ascii="Arial" w:hAnsi="Arial" w:cs="Arial"/>
          <w:b/>
          <w:sz w:val="24"/>
          <w:szCs w:val="24"/>
        </w:rPr>
        <w:t>Déroulement</w:t>
      </w:r>
    </w:p>
    <w:p w:rsidR="006B2613" w:rsidRDefault="006B2613" w:rsidP="00837B3E">
      <w:pPr>
        <w:jc w:val="both"/>
        <w:rPr>
          <w:rFonts w:ascii="Arial" w:hAnsi="Arial" w:cs="Arial"/>
          <w:sz w:val="24"/>
          <w:szCs w:val="24"/>
        </w:rPr>
      </w:pPr>
    </w:p>
    <w:p w:rsidR="007A747C" w:rsidRDefault="007A747C" w:rsidP="00837B3E">
      <w:pPr>
        <w:jc w:val="both"/>
        <w:rPr>
          <w:rFonts w:ascii="Arial" w:hAnsi="Arial" w:cs="Arial"/>
          <w:sz w:val="24"/>
          <w:szCs w:val="24"/>
        </w:rPr>
      </w:pPr>
      <w:r>
        <w:rPr>
          <w:rFonts w:ascii="Arial" w:hAnsi="Arial" w:cs="Arial"/>
          <w:sz w:val="24"/>
          <w:szCs w:val="24"/>
        </w:rPr>
        <w:t>6 séances sont programmées en compagnie de Lucien FRADIN</w:t>
      </w:r>
      <w:r w:rsidR="00FB5319">
        <w:rPr>
          <w:rFonts w:ascii="Arial" w:hAnsi="Arial" w:cs="Arial"/>
          <w:sz w:val="24"/>
          <w:szCs w:val="24"/>
        </w:rPr>
        <w:t> </w:t>
      </w:r>
      <w:r w:rsidR="009F38DD">
        <w:rPr>
          <w:rFonts w:ascii="Arial" w:hAnsi="Arial" w:cs="Arial"/>
          <w:sz w:val="24"/>
          <w:szCs w:val="24"/>
        </w:rPr>
        <w:t>au SAJ :</w:t>
      </w:r>
    </w:p>
    <w:p w:rsidR="00314AB8" w:rsidRDefault="00314AB8" w:rsidP="00314AB8">
      <w:pPr>
        <w:pStyle w:val="Paragraphedeliste"/>
        <w:numPr>
          <w:ilvl w:val="0"/>
          <w:numId w:val="3"/>
        </w:numPr>
        <w:jc w:val="both"/>
        <w:rPr>
          <w:rFonts w:ascii="Arial" w:hAnsi="Arial" w:cs="Arial"/>
          <w:sz w:val="24"/>
          <w:szCs w:val="24"/>
        </w:rPr>
      </w:pPr>
      <w:r w:rsidRPr="00314AB8">
        <w:rPr>
          <w:rFonts w:ascii="Arial" w:hAnsi="Arial" w:cs="Arial"/>
          <w:sz w:val="24"/>
          <w:szCs w:val="24"/>
        </w:rPr>
        <w:t>24/03/2017</w:t>
      </w:r>
      <w:r>
        <w:rPr>
          <w:rFonts w:ascii="Arial" w:hAnsi="Arial" w:cs="Arial"/>
          <w:sz w:val="24"/>
          <w:szCs w:val="24"/>
        </w:rPr>
        <w:t xml:space="preserve"> (uniquement avec les encadrants afin de déterminer les grandes lignes du Projet) de 14h à 16h.</w:t>
      </w:r>
    </w:p>
    <w:p w:rsidR="00314AB8" w:rsidRDefault="00314AB8" w:rsidP="00314AB8">
      <w:pPr>
        <w:pStyle w:val="Paragraphedeliste"/>
        <w:numPr>
          <w:ilvl w:val="0"/>
          <w:numId w:val="3"/>
        </w:numPr>
        <w:jc w:val="both"/>
        <w:rPr>
          <w:rFonts w:ascii="Arial" w:hAnsi="Arial" w:cs="Arial"/>
          <w:sz w:val="24"/>
          <w:szCs w:val="24"/>
        </w:rPr>
      </w:pPr>
      <w:r>
        <w:rPr>
          <w:rFonts w:ascii="Arial" w:hAnsi="Arial" w:cs="Arial"/>
          <w:sz w:val="24"/>
          <w:szCs w:val="24"/>
        </w:rPr>
        <w:t>16/05/2017 de 10h à12h</w:t>
      </w:r>
    </w:p>
    <w:p w:rsidR="00314AB8" w:rsidRDefault="00314AB8" w:rsidP="00314AB8">
      <w:pPr>
        <w:pStyle w:val="Paragraphedeliste"/>
        <w:numPr>
          <w:ilvl w:val="0"/>
          <w:numId w:val="3"/>
        </w:numPr>
        <w:jc w:val="both"/>
        <w:rPr>
          <w:rFonts w:ascii="Arial" w:hAnsi="Arial" w:cs="Arial"/>
          <w:sz w:val="24"/>
          <w:szCs w:val="24"/>
        </w:rPr>
      </w:pPr>
      <w:r>
        <w:rPr>
          <w:rFonts w:ascii="Arial" w:hAnsi="Arial" w:cs="Arial"/>
          <w:sz w:val="24"/>
          <w:szCs w:val="24"/>
        </w:rPr>
        <w:t>13/06/2017 de 10h à 12h.</w:t>
      </w:r>
    </w:p>
    <w:p w:rsidR="00314AB8" w:rsidRDefault="00314AB8" w:rsidP="00314AB8">
      <w:pPr>
        <w:pStyle w:val="Paragraphedeliste"/>
        <w:numPr>
          <w:ilvl w:val="0"/>
          <w:numId w:val="3"/>
        </w:numPr>
        <w:jc w:val="both"/>
        <w:rPr>
          <w:rFonts w:ascii="Arial" w:hAnsi="Arial" w:cs="Arial"/>
          <w:sz w:val="24"/>
          <w:szCs w:val="24"/>
        </w:rPr>
      </w:pPr>
      <w:r>
        <w:rPr>
          <w:rFonts w:ascii="Arial" w:hAnsi="Arial" w:cs="Arial"/>
          <w:sz w:val="24"/>
          <w:szCs w:val="24"/>
        </w:rPr>
        <w:t>12/09/2017 de 10h à 12h.</w:t>
      </w:r>
    </w:p>
    <w:p w:rsidR="00314AB8" w:rsidRDefault="00314AB8" w:rsidP="00314AB8">
      <w:pPr>
        <w:pStyle w:val="Paragraphedeliste"/>
        <w:numPr>
          <w:ilvl w:val="0"/>
          <w:numId w:val="3"/>
        </w:numPr>
        <w:jc w:val="both"/>
        <w:rPr>
          <w:rFonts w:ascii="Arial" w:hAnsi="Arial" w:cs="Arial"/>
          <w:sz w:val="24"/>
          <w:szCs w:val="24"/>
        </w:rPr>
      </w:pPr>
      <w:r>
        <w:rPr>
          <w:rFonts w:ascii="Arial" w:hAnsi="Arial" w:cs="Arial"/>
          <w:sz w:val="24"/>
          <w:szCs w:val="24"/>
        </w:rPr>
        <w:t>3/10/2017 de 10h à 12h.</w:t>
      </w:r>
    </w:p>
    <w:p w:rsidR="00314AB8" w:rsidRDefault="00314AB8" w:rsidP="00314AB8">
      <w:pPr>
        <w:pStyle w:val="Paragraphedeliste"/>
        <w:numPr>
          <w:ilvl w:val="0"/>
          <w:numId w:val="3"/>
        </w:numPr>
        <w:jc w:val="both"/>
        <w:rPr>
          <w:rFonts w:ascii="Arial" w:hAnsi="Arial" w:cs="Arial"/>
          <w:sz w:val="24"/>
          <w:szCs w:val="24"/>
        </w:rPr>
      </w:pPr>
      <w:r>
        <w:rPr>
          <w:rFonts w:ascii="Arial" w:hAnsi="Arial" w:cs="Arial"/>
          <w:sz w:val="24"/>
          <w:szCs w:val="24"/>
        </w:rPr>
        <w:t>31/10/2017 de 10h à 12h.</w:t>
      </w:r>
    </w:p>
    <w:p w:rsidR="00B47642" w:rsidRDefault="00B47642" w:rsidP="00B47642">
      <w:pPr>
        <w:pStyle w:val="Paragraphedeliste"/>
        <w:jc w:val="both"/>
        <w:rPr>
          <w:rFonts w:ascii="Arial" w:hAnsi="Arial" w:cs="Arial"/>
          <w:sz w:val="24"/>
          <w:szCs w:val="24"/>
        </w:rPr>
      </w:pPr>
    </w:p>
    <w:p w:rsidR="00B47642" w:rsidRDefault="00B47642" w:rsidP="00B47642">
      <w:pPr>
        <w:pStyle w:val="Paragraphedeliste"/>
        <w:jc w:val="both"/>
        <w:rPr>
          <w:rFonts w:ascii="Arial" w:hAnsi="Arial" w:cs="Arial"/>
          <w:sz w:val="24"/>
          <w:szCs w:val="24"/>
        </w:rPr>
      </w:pPr>
    </w:p>
    <w:p w:rsidR="00B47642" w:rsidRPr="00B47642" w:rsidRDefault="00B47642" w:rsidP="00B47642">
      <w:pPr>
        <w:pStyle w:val="Paragraphedeliste"/>
        <w:numPr>
          <w:ilvl w:val="0"/>
          <w:numId w:val="1"/>
        </w:numPr>
        <w:jc w:val="both"/>
        <w:rPr>
          <w:rFonts w:ascii="Arial" w:hAnsi="Arial" w:cs="Arial"/>
          <w:b/>
          <w:sz w:val="24"/>
          <w:szCs w:val="24"/>
        </w:rPr>
      </w:pPr>
      <w:r w:rsidRPr="00B47642">
        <w:rPr>
          <w:rFonts w:ascii="Arial" w:hAnsi="Arial" w:cs="Arial"/>
          <w:b/>
          <w:sz w:val="24"/>
          <w:szCs w:val="24"/>
        </w:rPr>
        <w:t>Composition du groupe</w:t>
      </w:r>
    </w:p>
    <w:p w:rsidR="00FB5319" w:rsidRDefault="00B47642" w:rsidP="00837B3E">
      <w:pPr>
        <w:jc w:val="both"/>
        <w:rPr>
          <w:rFonts w:ascii="Arial" w:hAnsi="Arial" w:cs="Arial"/>
          <w:sz w:val="24"/>
          <w:szCs w:val="24"/>
        </w:rPr>
      </w:pPr>
      <w:r>
        <w:rPr>
          <w:rFonts w:ascii="Arial" w:hAnsi="Arial" w:cs="Arial"/>
          <w:sz w:val="24"/>
          <w:szCs w:val="24"/>
        </w:rPr>
        <w:t xml:space="preserve">A partir du questionnaire réalisé et transmis aux personnes accueillies, nous avons dégagé un groupe de </w:t>
      </w:r>
      <w:r w:rsidR="00757414">
        <w:rPr>
          <w:rFonts w:ascii="Arial" w:hAnsi="Arial" w:cs="Arial"/>
          <w:sz w:val="24"/>
          <w:szCs w:val="24"/>
        </w:rPr>
        <w:t xml:space="preserve">12 </w:t>
      </w:r>
      <w:r>
        <w:rPr>
          <w:rFonts w:ascii="Arial" w:hAnsi="Arial" w:cs="Arial"/>
          <w:sz w:val="24"/>
          <w:szCs w:val="24"/>
        </w:rPr>
        <w:t xml:space="preserve">personnes qui se sont montrés davantage intéressées que les autres et qui </w:t>
      </w:r>
      <w:r w:rsidR="00757414">
        <w:rPr>
          <w:rFonts w:ascii="Arial" w:hAnsi="Arial" w:cs="Arial"/>
          <w:sz w:val="24"/>
          <w:szCs w:val="24"/>
        </w:rPr>
        <w:t>ont posé des questions précises sur le thème de la sexualité.</w:t>
      </w:r>
    </w:p>
    <w:p w:rsidR="00757414" w:rsidRDefault="00757414" w:rsidP="00837B3E">
      <w:pPr>
        <w:jc w:val="both"/>
        <w:rPr>
          <w:rFonts w:ascii="Arial" w:hAnsi="Arial" w:cs="Arial"/>
          <w:sz w:val="24"/>
          <w:szCs w:val="24"/>
        </w:rPr>
      </w:pPr>
      <w:r>
        <w:rPr>
          <w:rFonts w:ascii="Arial" w:hAnsi="Arial" w:cs="Arial"/>
          <w:sz w:val="24"/>
          <w:szCs w:val="24"/>
        </w:rPr>
        <w:t>Le groupe est ainsi composé de :</w:t>
      </w:r>
    </w:p>
    <w:p w:rsidR="00757414" w:rsidRDefault="00757414" w:rsidP="00757414">
      <w:pPr>
        <w:pStyle w:val="Paragraphedeliste"/>
        <w:numPr>
          <w:ilvl w:val="0"/>
          <w:numId w:val="3"/>
        </w:numPr>
        <w:jc w:val="both"/>
        <w:rPr>
          <w:rFonts w:ascii="Arial" w:hAnsi="Arial" w:cs="Arial"/>
          <w:sz w:val="24"/>
          <w:szCs w:val="24"/>
        </w:rPr>
      </w:pPr>
      <w:r>
        <w:rPr>
          <w:rFonts w:ascii="Arial" w:hAnsi="Arial" w:cs="Arial"/>
          <w:sz w:val="24"/>
          <w:szCs w:val="24"/>
        </w:rPr>
        <w:t>Amélie MERSAK</w:t>
      </w:r>
      <w:r>
        <w:rPr>
          <w:rFonts w:ascii="Arial" w:hAnsi="Arial" w:cs="Arial"/>
          <w:sz w:val="24"/>
          <w:szCs w:val="24"/>
        </w:rPr>
        <w:tab/>
      </w:r>
      <w:r>
        <w:rPr>
          <w:rFonts w:ascii="Arial" w:hAnsi="Arial" w:cs="Arial"/>
          <w:sz w:val="24"/>
          <w:szCs w:val="24"/>
        </w:rPr>
        <w:tab/>
      </w:r>
      <w:r>
        <w:rPr>
          <w:rFonts w:ascii="Arial" w:hAnsi="Arial" w:cs="Arial"/>
          <w:sz w:val="24"/>
          <w:szCs w:val="24"/>
        </w:rPr>
        <w:tab/>
        <w:t>Sébastien DANGER</w:t>
      </w:r>
    </w:p>
    <w:p w:rsidR="00757414" w:rsidRDefault="00757414" w:rsidP="00757414">
      <w:pPr>
        <w:pStyle w:val="Paragraphedeliste"/>
        <w:numPr>
          <w:ilvl w:val="0"/>
          <w:numId w:val="3"/>
        </w:numPr>
        <w:jc w:val="both"/>
        <w:rPr>
          <w:rFonts w:ascii="Arial" w:hAnsi="Arial" w:cs="Arial"/>
          <w:sz w:val="24"/>
          <w:szCs w:val="24"/>
        </w:rPr>
      </w:pPr>
      <w:r>
        <w:rPr>
          <w:rFonts w:ascii="Arial" w:hAnsi="Arial" w:cs="Arial"/>
          <w:sz w:val="24"/>
          <w:szCs w:val="24"/>
        </w:rPr>
        <w:t>Christopher PERIDON</w:t>
      </w:r>
      <w:r>
        <w:rPr>
          <w:rFonts w:ascii="Arial" w:hAnsi="Arial" w:cs="Arial"/>
          <w:sz w:val="24"/>
          <w:szCs w:val="24"/>
        </w:rPr>
        <w:tab/>
      </w:r>
      <w:r>
        <w:rPr>
          <w:rFonts w:ascii="Arial" w:hAnsi="Arial" w:cs="Arial"/>
          <w:sz w:val="24"/>
          <w:szCs w:val="24"/>
        </w:rPr>
        <w:tab/>
        <w:t>Stéphanie DA SILVA</w:t>
      </w:r>
    </w:p>
    <w:p w:rsidR="00757414" w:rsidRDefault="00757414" w:rsidP="00757414">
      <w:pPr>
        <w:pStyle w:val="Paragraphedeliste"/>
        <w:numPr>
          <w:ilvl w:val="0"/>
          <w:numId w:val="3"/>
        </w:numPr>
        <w:jc w:val="both"/>
        <w:rPr>
          <w:rFonts w:ascii="Arial" w:hAnsi="Arial" w:cs="Arial"/>
          <w:sz w:val="24"/>
          <w:szCs w:val="24"/>
        </w:rPr>
      </w:pPr>
      <w:r>
        <w:rPr>
          <w:rFonts w:ascii="Arial" w:hAnsi="Arial" w:cs="Arial"/>
          <w:sz w:val="24"/>
          <w:szCs w:val="24"/>
        </w:rPr>
        <w:t>Audrey KACZMAREK</w:t>
      </w:r>
      <w:r>
        <w:rPr>
          <w:rFonts w:ascii="Arial" w:hAnsi="Arial" w:cs="Arial"/>
          <w:sz w:val="24"/>
          <w:szCs w:val="24"/>
        </w:rPr>
        <w:tab/>
      </w:r>
      <w:r>
        <w:rPr>
          <w:rFonts w:ascii="Arial" w:hAnsi="Arial" w:cs="Arial"/>
          <w:sz w:val="24"/>
          <w:szCs w:val="24"/>
        </w:rPr>
        <w:tab/>
        <w:t>Kimberley MARQUIS</w:t>
      </w:r>
    </w:p>
    <w:p w:rsidR="00757414" w:rsidRDefault="00757414" w:rsidP="00757414">
      <w:pPr>
        <w:pStyle w:val="Paragraphedeliste"/>
        <w:numPr>
          <w:ilvl w:val="0"/>
          <w:numId w:val="3"/>
        </w:numPr>
        <w:jc w:val="both"/>
        <w:rPr>
          <w:rFonts w:ascii="Arial" w:hAnsi="Arial" w:cs="Arial"/>
          <w:sz w:val="24"/>
          <w:szCs w:val="24"/>
        </w:rPr>
      </w:pPr>
      <w:r>
        <w:rPr>
          <w:rFonts w:ascii="Arial" w:hAnsi="Arial" w:cs="Arial"/>
          <w:sz w:val="24"/>
          <w:szCs w:val="24"/>
        </w:rPr>
        <w:t>Emmanuel LESIRE</w:t>
      </w:r>
      <w:r>
        <w:rPr>
          <w:rFonts w:ascii="Arial" w:hAnsi="Arial" w:cs="Arial"/>
          <w:sz w:val="24"/>
          <w:szCs w:val="24"/>
        </w:rPr>
        <w:tab/>
      </w:r>
      <w:r>
        <w:rPr>
          <w:rFonts w:ascii="Arial" w:hAnsi="Arial" w:cs="Arial"/>
          <w:sz w:val="24"/>
          <w:szCs w:val="24"/>
        </w:rPr>
        <w:tab/>
      </w:r>
      <w:r>
        <w:rPr>
          <w:rFonts w:ascii="Arial" w:hAnsi="Arial" w:cs="Arial"/>
          <w:sz w:val="24"/>
          <w:szCs w:val="24"/>
        </w:rPr>
        <w:tab/>
        <w:t>Jérôme LAMIAUX</w:t>
      </w:r>
    </w:p>
    <w:p w:rsidR="00757414" w:rsidRDefault="00757414" w:rsidP="00757414">
      <w:pPr>
        <w:pStyle w:val="Paragraphedeliste"/>
        <w:numPr>
          <w:ilvl w:val="0"/>
          <w:numId w:val="3"/>
        </w:numPr>
        <w:jc w:val="both"/>
        <w:rPr>
          <w:rFonts w:ascii="Arial" w:hAnsi="Arial" w:cs="Arial"/>
          <w:sz w:val="24"/>
          <w:szCs w:val="24"/>
        </w:rPr>
      </w:pPr>
      <w:r>
        <w:rPr>
          <w:rFonts w:ascii="Arial" w:hAnsi="Arial" w:cs="Arial"/>
          <w:sz w:val="24"/>
          <w:szCs w:val="24"/>
        </w:rPr>
        <w:t>Brahim ELHABIB</w:t>
      </w:r>
      <w:r>
        <w:rPr>
          <w:rFonts w:ascii="Arial" w:hAnsi="Arial" w:cs="Arial"/>
          <w:sz w:val="24"/>
          <w:szCs w:val="24"/>
        </w:rPr>
        <w:tab/>
      </w:r>
      <w:r>
        <w:rPr>
          <w:rFonts w:ascii="Arial" w:hAnsi="Arial" w:cs="Arial"/>
          <w:sz w:val="24"/>
          <w:szCs w:val="24"/>
        </w:rPr>
        <w:tab/>
      </w:r>
      <w:r>
        <w:rPr>
          <w:rFonts w:ascii="Arial" w:hAnsi="Arial" w:cs="Arial"/>
          <w:sz w:val="24"/>
          <w:szCs w:val="24"/>
        </w:rPr>
        <w:tab/>
        <w:t>Stéphanie LECOCQ</w:t>
      </w:r>
    </w:p>
    <w:p w:rsidR="00757414" w:rsidRPr="00757414" w:rsidRDefault="00757414" w:rsidP="00757414">
      <w:pPr>
        <w:pStyle w:val="Paragraphedeliste"/>
        <w:numPr>
          <w:ilvl w:val="0"/>
          <w:numId w:val="3"/>
        </w:numPr>
        <w:jc w:val="both"/>
        <w:rPr>
          <w:rFonts w:ascii="Arial" w:hAnsi="Arial" w:cs="Arial"/>
          <w:sz w:val="24"/>
          <w:szCs w:val="24"/>
        </w:rPr>
      </w:pPr>
      <w:r>
        <w:rPr>
          <w:rFonts w:ascii="Arial" w:hAnsi="Arial" w:cs="Arial"/>
          <w:sz w:val="24"/>
          <w:szCs w:val="24"/>
        </w:rPr>
        <w:t>Bruno HURTREL</w:t>
      </w:r>
      <w:r>
        <w:rPr>
          <w:rFonts w:ascii="Arial" w:hAnsi="Arial" w:cs="Arial"/>
          <w:sz w:val="24"/>
          <w:szCs w:val="24"/>
        </w:rPr>
        <w:tab/>
      </w:r>
      <w:r>
        <w:rPr>
          <w:rFonts w:ascii="Arial" w:hAnsi="Arial" w:cs="Arial"/>
          <w:sz w:val="24"/>
          <w:szCs w:val="24"/>
        </w:rPr>
        <w:tab/>
      </w:r>
      <w:r>
        <w:rPr>
          <w:rFonts w:ascii="Arial" w:hAnsi="Arial" w:cs="Arial"/>
          <w:sz w:val="24"/>
          <w:szCs w:val="24"/>
        </w:rPr>
        <w:tab/>
        <w:t>Kamel AMMARI</w:t>
      </w:r>
    </w:p>
    <w:p w:rsidR="00DC0C10" w:rsidRDefault="00DC0C10" w:rsidP="00837B3E">
      <w:pPr>
        <w:jc w:val="both"/>
        <w:rPr>
          <w:rFonts w:ascii="Arial" w:hAnsi="Arial" w:cs="Arial"/>
          <w:sz w:val="24"/>
          <w:szCs w:val="24"/>
        </w:rPr>
      </w:pPr>
    </w:p>
    <w:p w:rsidR="00DC0C10" w:rsidRPr="00DC0C10" w:rsidRDefault="00DC0C10" w:rsidP="00DC0C10">
      <w:pPr>
        <w:pStyle w:val="Paragraphedeliste"/>
        <w:numPr>
          <w:ilvl w:val="0"/>
          <w:numId w:val="1"/>
        </w:numPr>
        <w:jc w:val="both"/>
        <w:rPr>
          <w:rFonts w:ascii="Arial" w:hAnsi="Arial" w:cs="Arial"/>
          <w:b/>
          <w:sz w:val="24"/>
          <w:szCs w:val="24"/>
        </w:rPr>
      </w:pPr>
      <w:r w:rsidRPr="00DC0C10">
        <w:rPr>
          <w:rFonts w:ascii="Arial" w:hAnsi="Arial" w:cs="Arial"/>
          <w:b/>
          <w:sz w:val="24"/>
          <w:szCs w:val="24"/>
        </w:rPr>
        <w:lastRenderedPageBreak/>
        <w:t>Coût</w:t>
      </w:r>
    </w:p>
    <w:p w:rsidR="00DC0C10" w:rsidRDefault="00DC0C10" w:rsidP="00837B3E">
      <w:pPr>
        <w:jc w:val="both"/>
        <w:rPr>
          <w:rFonts w:ascii="Arial" w:hAnsi="Arial" w:cs="Arial"/>
          <w:sz w:val="24"/>
          <w:szCs w:val="24"/>
        </w:rPr>
      </w:pPr>
      <w:r>
        <w:rPr>
          <w:rFonts w:ascii="Arial" w:hAnsi="Arial" w:cs="Arial"/>
          <w:sz w:val="24"/>
          <w:szCs w:val="24"/>
        </w:rPr>
        <w:t>Un budget de 500€ a d’ores et déjà été programmé en début d’année afin de budgétiser l’intervention de Mr FRADIN (DED faite en janvier dernier).</w:t>
      </w:r>
      <w:r w:rsidR="0004727B">
        <w:rPr>
          <w:rFonts w:ascii="Arial" w:hAnsi="Arial" w:cs="Arial"/>
          <w:sz w:val="24"/>
          <w:szCs w:val="24"/>
        </w:rPr>
        <w:t xml:space="preserve"> </w:t>
      </w:r>
    </w:p>
    <w:p w:rsidR="0004727B" w:rsidRDefault="0004727B" w:rsidP="00837B3E">
      <w:pPr>
        <w:jc w:val="both"/>
        <w:rPr>
          <w:rFonts w:ascii="Arial" w:hAnsi="Arial" w:cs="Arial"/>
          <w:sz w:val="24"/>
          <w:szCs w:val="24"/>
        </w:rPr>
      </w:pPr>
      <w:r>
        <w:rPr>
          <w:rFonts w:ascii="Arial" w:hAnsi="Arial" w:cs="Arial"/>
          <w:sz w:val="24"/>
          <w:szCs w:val="24"/>
        </w:rPr>
        <w:t>Il y aura donc 6 interventions d’un montant de 80€.</w:t>
      </w:r>
    </w:p>
    <w:p w:rsidR="00DC0C10" w:rsidRDefault="00DC0C10" w:rsidP="00837B3E">
      <w:pPr>
        <w:jc w:val="both"/>
        <w:rPr>
          <w:rFonts w:ascii="Arial" w:hAnsi="Arial" w:cs="Arial"/>
          <w:sz w:val="24"/>
          <w:szCs w:val="24"/>
        </w:rPr>
      </w:pPr>
    </w:p>
    <w:p w:rsidR="00043D3A" w:rsidRDefault="00043D3A" w:rsidP="00043D3A">
      <w:pPr>
        <w:pStyle w:val="Paragraphedeliste"/>
        <w:numPr>
          <w:ilvl w:val="0"/>
          <w:numId w:val="1"/>
        </w:numPr>
        <w:jc w:val="both"/>
        <w:rPr>
          <w:rFonts w:ascii="Arial" w:hAnsi="Arial" w:cs="Arial"/>
          <w:b/>
          <w:sz w:val="24"/>
          <w:szCs w:val="24"/>
        </w:rPr>
      </w:pPr>
      <w:r>
        <w:rPr>
          <w:rFonts w:ascii="Arial" w:hAnsi="Arial" w:cs="Arial"/>
          <w:b/>
          <w:sz w:val="24"/>
          <w:szCs w:val="24"/>
        </w:rPr>
        <w:t xml:space="preserve">Finalité et </w:t>
      </w:r>
      <w:r w:rsidRPr="00043D3A">
        <w:rPr>
          <w:rFonts w:ascii="Arial" w:hAnsi="Arial" w:cs="Arial"/>
          <w:b/>
          <w:sz w:val="24"/>
          <w:szCs w:val="24"/>
        </w:rPr>
        <w:t>Evaluation</w:t>
      </w:r>
    </w:p>
    <w:p w:rsidR="00043D3A" w:rsidRPr="00043D3A" w:rsidRDefault="00043D3A" w:rsidP="00043D3A">
      <w:pPr>
        <w:rPr>
          <w:rFonts w:ascii="Arial" w:hAnsi="Arial" w:cs="Arial"/>
          <w:sz w:val="24"/>
          <w:szCs w:val="24"/>
        </w:rPr>
      </w:pPr>
      <w:r>
        <w:t xml:space="preserve">  </w:t>
      </w:r>
      <w:r>
        <w:rPr>
          <w:rFonts w:ascii="Arial" w:hAnsi="Arial" w:cs="Arial"/>
          <w:sz w:val="24"/>
          <w:szCs w:val="24"/>
        </w:rPr>
        <w:t xml:space="preserve"> La finalité du travail du groupe est le rendu des divers témoignages sous la forme validée par les personnes accueillies qui est le FANZING et qui, dans l’</w:t>
      </w:r>
      <w:r w:rsidR="005235E9">
        <w:rPr>
          <w:rFonts w:ascii="Arial" w:hAnsi="Arial" w:cs="Arial"/>
          <w:sz w:val="24"/>
          <w:szCs w:val="24"/>
        </w:rPr>
        <w:t>idée sera présenté aux familles et au CVS.</w:t>
      </w:r>
    </w:p>
    <w:p w:rsidR="006B2613" w:rsidRPr="00043D3A" w:rsidRDefault="006B2613" w:rsidP="00043D3A">
      <w:pPr>
        <w:ind w:firstLine="708"/>
      </w:pPr>
    </w:p>
    <w:sectPr w:rsidR="006B2613" w:rsidRPr="00043D3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185" w:rsidRDefault="00276185" w:rsidP="001A6B49">
      <w:pPr>
        <w:spacing w:after="0" w:line="240" w:lineRule="auto"/>
      </w:pPr>
      <w:r>
        <w:separator/>
      </w:r>
    </w:p>
  </w:endnote>
  <w:endnote w:type="continuationSeparator" w:id="0">
    <w:p w:rsidR="00276185" w:rsidRDefault="00276185" w:rsidP="001A6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2575"/>
      <w:docPartObj>
        <w:docPartGallery w:val="Page Numbers (Bottom of Page)"/>
        <w:docPartUnique/>
      </w:docPartObj>
    </w:sdtPr>
    <w:sdtEndPr/>
    <w:sdtContent>
      <w:p w:rsidR="0075201F" w:rsidRDefault="0075201F">
        <w:pPr>
          <w:pStyle w:val="Pieddepage"/>
          <w:jc w:val="right"/>
        </w:pPr>
        <w:r>
          <w:fldChar w:fldCharType="begin"/>
        </w:r>
        <w:r>
          <w:instrText>PAGE   \* MERGEFORMAT</w:instrText>
        </w:r>
        <w:r>
          <w:fldChar w:fldCharType="separate"/>
        </w:r>
        <w:r w:rsidR="00FC4029">
          <w:rPr>
            <w:noProof/>
          </w:rPr>
          <w:t>1</w:t>
        </w:r>
        <w:r>
          <w:fldChar w:fldCharType="end"/>
        </w:r>
      </w:p>
    </w:sdtContent>
  </w:sdt>
  <w:p w:rsidR="0075201F" w:rsidRDefault="007520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185" w:rsidRDefault="00276185" w:rsidP="001A6B49">
      <w:pPr>
        <w:spacing w:after="0" w:line="240" w:lineRule="auto"/>
      </w:pPr>
      <w:r>
        <w:separator/>
      </w:r>
    </w:p>
  </w:footnote>
  <w:footnote w:type="continuationSeparator" w:id="0">
    <w:p w:rsidR="00276185" w:rsidRDefault="00276185" w:rsidP="001A6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bottomFromText="200" w:horzAnchor="margin" w:tblpY="-781"/>
      <w:tblW w:w="9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90"/>
      <w:gridCol w:w="4501"/>
      <w:gridCol w:w="2701"/>
    </w:tblGrid>
    <w:tr w:rsidR="00AE13DD" w:rsidTr="00C84FB3">
      <w:trPr>
        <w:trHeight w:val="1261"/>
      </w:trPr>
      <w:tc>
        <w:tcPr>
          <w:tcW w:w="2590" w:type="dxa"/>
          <w:tcBorders>
            <w:top w:val="single" w:sz="6" w:space="0" w:color="auto"/>
            <w:left w:val="single" w:sz="6" w:space="0" w:color="auto"/>
            <w:bottom w:val="single" w:sz="6" w:space="0" w:color="auto"/>
            <w:right w:val="single" w:sz="6" w:space="0" w:color="auto"/>
          </w:tcBorders>
          <w:hideMark/>
        </w:tcPr>
        <w:p w:rsidR="00AE13DD" w:rsidRDefault="00AE13DD" w:rsidP="00AE13DD">
          <w:pPr>
            <w:overflowPunct w:val="0"/>
            <w:autoSpaceDE w:val="0"/>
            <w:autoSpaceDN w:val="0"/>
            <w:adjustRightInd w:val="0"/>
            <w:jc w:val="center"/>
            <w:rPr>
              <w:rFonts w:ascii="Arial" w:eastAsia="Times New Roman" w:hAnsi="Arial" w:cs="Times New Roman"/>
              <w:b/>
              <w:sz w:val="24"/>
              <w:szCs w:val="24"/>
            </w:rPr>
          </w:pPr>
          <w:r>
            <w:rPr>
              <w:rFonts w:ascii="Times New Roman" w:eastAsia="Times New Roman" w:hAnsi="Times New Roman"/>
              <w:noProof/>
              <w:sz w:val="24"/>
              <w:szCs w:val="24"/>
              <w:lang w:eastAsia="fr-FR"/>
            </w:rPr>
            <w:drawing>
              <wp:anchor distT="0" distB="0" distL="114300" distR="114300" simplePos="0" relativeHeight="251659264" behindDoc="0" locked="0" layoutInCell="1" allowOverlap="1">
                <wp:simplePos x="0" y="0"/>
                <wp:positionH relativeFrom="column">
                  <wp:posOffset>113665</wp:posOffset>
                </wp:positionH>
                <wp:positionV relativeFrom="paragraph">
                  <wp:posOffset>-532130</wp:posOffset>
                </wp:positionV>
                <wp:extent cx="1371600" cy="51816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181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sz w:val="24"/>
              <w:szCs w:val="24"/>
            </w:rPr>
            <w:t>SAJ LOISON</w:t>
          </w:r>
        </w:p>
      </w:tc>
      <w:tc>
        <w:tcPr>
          <w:tcW w:w="4500" w:type="dxa"/>
          <w:tcBorders>
            <w:top w:val="single" w:sz="6" w:space="0" w:color="auto"/>
            <w:left w:val="single" w:sz="6" w:space="0" w:color="auto"/>
            <w:bottom w:val="single" w:sz="6" w:space="0" w:color="auto"/>
            <w:right w:val="single" w:sz="6" w:space="0" w:color="auto"/>
          </w:tcBorders>
        </w:tcPr>
        <w:p w:rsidR="00AE13DD" w:rsidRDefault="00AE13DD" w:rsidP="00AE13DD">
          <w:pPr>
            <w:overflowPunct w:val="0"/>
            <w:autoSpaceDE w:val="0"/>
            <w:autoSpaceDN w:val="0"/>
            <w:adjustRightInd w:val="0"/>
            <w:jc w:val="center"/>
            <w:rPr>
              <w:rFonts w:ascii="Arial" w:eastAsia="Times New Roman" w:hAnsi="Arial" w:cs="Arial"/>
              <w:b/>
              <w:sz w:val="24"/>
              <w:szCs w:val="24"/>
            </w:rPr>
          </w:pPr>
        </w:p>
        <w:p w:rsidR="00AE13DD" w:rsidRPr="00E061FB" w:rsidRDefault="00AE13DD" w:rsidP="00AE13DD">
          <w:pPr>
            <w:overflowPunct w:val="0"/>
            <w:autoSpaceDE w:val="0"/>
            <w:autoSpaceDN w:val="0"/>
            <w:adjustRightInd w:val="0"/>
            <w:jc w:val="center"/>
            <w:rPr>
              <w:rFonts w:ascii="Arial" w:eastAsia="Times New Roman" w:hAnsi="Arial" w:cs="Arial"/>
              <w:b/>
              <w:sz w:val="28"/>
              <w:szCs w:val="28"/>
            </w:rPr>
          </w:pPr>
          <w:r w:rsidRPr="00E061FB">
            <w:rPr>
              <w:rFonts w:ascii="Arial" w:eastAsia="Times New Roman" w:hAnsi="Arial" w:cs="Arial"/>
              <w:b/>
              <w:sz w:val="28"/>
              <w:szCs w:val="28"/>
            </w:rPr>
            <w:t>Projet sexualité</w:t>
          </w:r>
        </w:p>
        <w:p w:rsidR="00AE13DD" w:rsidRDefault="00AE13DD" w:rsidP="00AE13DD">
          <w:pPr>
            <w:overflowPunct w:val="0"/>
            <w:autoSpaceDE w:val="0"/>
            <w:autoSpaceDN w:val="0"/>
            <w:adjustRightInd w:val="0"/>
            <w:jc w:val="center"/>
            <w:rPr>
              <w:rFonts w:ascii="Arial" w:eastAsia="Times New Roman" w:hAnsi="Arial" w:cs="Arial"/>
              <w:b/>
              <w:sz w:val="24"/>
              <w:szCs w:val="24"/>
            </w:rPr>
          </w:pPr>
          <w:r w:rsidRPr="00E061FB">
            <w:rPr>
              <w:rFonts w:ascii="Arial" w:eastAsia="Times New Roman" w:hAnsi="Arial" w:cs="Arial"/>
              <w:b/>
              <w:sz w:val="28"/>
              <w:szCs w:val="28"/>
            </w:rPr>
            <w:t>SAJ</w:t>
          </w:r>
        </w:p>
      </w:tc>
      <w:tc>
        <w:tcPr>
          <w:tcW w:w="2700" w:type="dxa"/>
          <w:tcBorders>
            <w:top w:val="single" w:sz="6" w:space="0" w:color="auto"/>
            <w:left w:val="single" w:sz="6" w:space="0" w:color="auto"/>
            <w:bottom w:val="single" w:sz="6" w:space="0" w:color="auto"/>
            <w:right w:val="single" w:sz="6" w:space="0" w:color="auto"/>
          </w:tcBorders>
          <w:hideMark/>
        </w:tcPr>
        <w:p w:rsidR="00AE13DD" w:rsidRDefault="00AE13DD" w:rsidP="00AE13DD">
          <w:pPr>
            <w:overflowPunct w:val="0"/>
            <w:autoSpaceDE w:val="0"/>
            <w:autoSpaceDN w:val="0"/>
            <w:adjustRightInd w:val="0"/>
            <w:rPr>
              <w:rFonts w:ascii="Arial" w:eastAsia="Times New Roman" w:hAnsi="Arial" w:cs="Times New Roman"/>
              <w:sz w:val="24"/>
              <w:szCs w:val="24"/>
            </w:rPr>
          </w:pPr>
          <w:r>
            <w:rPr>
              <w:rFonts w:ascii="Arial" w:hAnsi="Arial"/>
            </w:rPr>
            <w:t>Version 1.0</w:t>
          </w:r>
        </w:p>
      </w:tc>
    </w:tr>
  </w:tbl>
  <w:p w:rsidR="001A6B49" w:rsidRDefault="001A6B49">
    <w:pPr>
      <w:pStyle w:val="En-tte"/>
    </w:pPr>
  </w:p>
  <w:p w:rsidR="001A6B49" w:rsidRDefault="001A6B49">
    <w:pPr>
      <w:pStyle w:val="En-tte"/>
    </w:pPr>
  </w:p>
  <w:p w:rsidR="001A6B49" w:rsidRDefault="001A6B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0FA2"/>
    <w:multiLevelType w:val="hybridMultilevel"/>
    <w:tmpl w:val="1C9045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D402B3"/>
    <w:multiLevelType w:val="hybridMultilevel"/>
    <w:tmpl w:val="DFAC6164"/>
    <w:lvl w:ilvl="0" w:tplc="83AA7068">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FA403A"/>
    <w:multiLevelType w:val="hybridMultilevel"/>
    <w:tmpl w:val="704C8210"/>
    <w:lvl w:ilvl="0" w:tplc="7ED6654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BF"/>
    <w:rsid w:val="000008E8"/>
    <w:rsid w:val="000364E3"/>
    <w:rsid w:val="00043D3A"/>
    <w:rsid w:val="0004727B"/>
    <w:rsid w:val="00057E47"/>
    <w:rsid w:val="00070E9B"/>
    <w:rsid w:val="00085B4B"/>
    <w:rsid w:val="000B3D88"/>
    <w:rsid w:val="0011204A"/>
    <w:rsid w:val="00146418"/>
    <w:rsid w:val="00186D7A"/>
    <w:rsid w:val="001A6B49"/>
    <w:rsid w:val="0022580D"/>
    <w:rsid w:val="00262B3E"/>
    <w:rsid w:val="00275CD8"/>
    <w:rsid w:val="00276185"/>
    <w:rsid w:val="00294885"/>
    <w:rsid w:val="002C3889"/>
    <w:rsid w:val="00314AB8"/>
    <w:rsid w:val="00327D7D"/>
    <w:rsid w:val="0033721B"/>
    <w:rsid w:val="00380A8D"/>
    <w:rsid w:val="00394DBF"/>
    <w:rsid w:val="00397A40"/>
    <w:rsid w:val="00412121"/>
    <w:rsid w:val="004268EB"/>
    <w:rsid w:val="004349BF"/>
    <w:rsid w:val="00444DC5"/>
    <w:rsid w:val="004521B0"/>
    <w:rsid w:val="004961B5"/>
    <w:rsid w:val="004E473E"/>
    <w:rsid w:val="005235E9"/>
    <w:rsid w:val="00583554"/>
    <w:rsid w:val="005A470D"/>
    <w:rsid w:val="006B2613"/>
    <w:rsid w:val="007444E4"/>
    <w:rsid w:val="0075201F"/>
    <w:rsid w:val="00757414"/>
    <w:rsid w:val="007A1FC6"/>
    <w:rsid w:val="007A747C"/>
    <w:rsid w:val="00801E63"/>
    <w:rsid w:val="00837B3E"/>
    <w:rsid w:val="008445AC"/>
    <w:rsid w:val="008A0352"/>
    <w:rsid w:val="009046F7"/>
    <w:rsid w:val="00947AFC"/>
    <w:rsid w:val="009F38DD"/>
    <w:rsid w:val="00A03ECA"/>
    <w:rsid w:val="00A47E64"/>
    <w:rsid w:val="00A53156"/>
    <w:rsid w:val="00AD39E0"/>
    <w:rsid w:val="00AE13DD"/>
    <w:rsid w:val="00AE76B5"/>
    <w:rsid w:val="00B47642"/>
    <w:rsid w:val="00B818D4"/>
    <w:rsid w:val="00BA3BBE"/>
    <w:rsid w:val="00BD5CA7"/>
    <w:rsid w:val="00C1241B"/>
    <w:rsid w:val="00C24B98"/>
    <w:rsid w:val="00C54189"/>
    <w:rsid w:val="00C70A8C"/>
    <w:rsid w:val="00CA7B4A"/>
    <w:rsid w:val="00CC1BD9"/>
    <w:rsid w:val="00CE0E59"/>
    <w:rsid w:val="00D35D62"/>
    <w:rsid w:val="00D474E6"/>
    <w:rsid w:val="00DA1244"/>
    <w:rsid w:val="00DB3C90"/>
    <w:rsid w:val="00DC0C10"/>
    <w:rsid w:val="00E061FB"/>
    <w:rsid w:val="00E36C88"/>
    <w:rsid w:val="00E57109"/>
    <w:rsid w:val="00E84499"/>
    <w:rsid w:val="00EC636D"/>
    <w:rsid w:val="00EF0671"/>
    <w:rsid w:val="00EF3BB8"/>
    <w:rsid w:val="00F83C31"/>
    <w:rsid w:val="00FB5319"/>
    <w:rsid w:val="00FC4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6B49"/>
    <w:pPr>
      <w:tabs>
        <w:tab w:val="center" w:pos="4536"/>
        <w:tab w:val="right" w:pos="9072"/>
      </w:tabs>
      <w:spacing w:after="0" w:line="240" w:lineRule="auto"/>
    </w:pPr>
  </w:style>
  <w:style w:type="character" w:customStyle="1" w:styleId="En-tteCar">
    <w:name w:val="En-tête Car"/>
    <w:basedOn w:val="Policepardfaut"/>
    <w:link w:val="En-tte"/>
    <w:uiPriority w:val="99"/>
    <w:rsid w:val="001A6B49"/>
  </w:style>
  <w:style w:type="paragraph" w:styleId="Pieddepage">
    <w:name w:val="footer"/>
    <w:basedOn w:val="Normal"/>
    <w:link w:val="PieddepageCar"/>
    <w:uiPriority w:val="99"/>
    <w:unhideWhenUsed/>
    <w:rsid w:val="001A6B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B49"/>
  </w:style>
  <w:style w:type="paragraph" w:styleId="Notedebasdepage">
    <w:name w:val="footnote text"/>
    <w:basedOn w:val="Normal"/>
    <w:link w:val="NotedebasdepageCar"/>
    <w:uiPriority w:val="99"/>
    <w:semiHidden/>
    <w:unhideWhenUsed/>
    <w:rsid w:val="000B3D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B3D88"/>
    <w:rPr>
      <w:sz w:val="20"/>
      <w:szCs w:val="20"/>
    </w:rPr>
  </w:style>
  <w:style w:type="character" w:styleId="Appelnotedebasdep">
    <w:name w:val="footnote reference"/>
    <w:basedOn w:val="Policepardfaut"/>
    <w:uiPriority w:val="99"/>
    <w:semiHidden/>
    <w:unhideWhenUsed/>
    <w:rsid w:val="000B3D88"/>
    <w:rPr>
      <w:vertAlign w:val="superscript"/>
    </w:rPr>
  </w:style>
  <w:style w:type="paragraph" w:styleId="Paragraphedeliste">
    <w:name w:val="List Paragraph"/>
    <w:basedOn w:val="Normal"/>
    <w:uiPriority w:val="34"/>
    <w:qFormat/>
    <w:rsid w:val="00CE0E59"/>
    <w:pPr>
      <w:ind w:left="720"/>
      <w:contextualSpacing/>
    </w:pPr>
  </w:style>
  <w:style w:type="paragraph" w:styleId="Textedebulles">
    <w:name w:val="Balloon Text"/>
    <w:basedOn w:val="Normal"/>
    <w:link w:val="TextedebullesCar"/>
    <w:uiPriority w:val="99"/>
    <w:semiHidden/>
    <w:unhideWhenUsed/>
    <w:rsid w:val="001464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64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6B49"/>
    <w:pPr>
      <w:tabs>
        <w:tab w:val="center" w:pos="4536"/>
        <w:tab w:val="right" w:pos="9072"/>
      </w:tabs>
      <w:spacing w:after="0" w:line="240" w:lineRule="auto"/>
    </w:pPr>
  </w:style>
  <w:style w:type="character" w:customStyle="1" w:styleId="En-tteCar">
    <w:name w:val="En-tête Car"/>
    <w:basedOn w:val="Policepardfaut"/>
    <w:link w:val="En-tte"/>
    <w:uiPriority w:val="99"/>
    <w:rsid w:val="001A6B49"/>
  </w:style>
  <w:style w:type="paragraph" w:styleId="Pieddepage">
    <w:name w:val="footer"/>
    <w:basedOn w:val="Normal"/>
    <w:link w:val="PieddepageCar"/>
    <w:uiPriority w:val="99"/>
    <w:unhideWhenUsed/>
    <w:rsid w:val="001A6B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B49"/>
  </w:style>
  <w:style w:type="paragraph" w:styleId="Notedebasdepage">
    <w:name w:val="footnote text"/>
    <w:basedOn w:val="Normal"/>
    <w:link w:val="NotedebasdepageCar"/>
    <w:uiPriority w:val="99"/>
    <w:semiHidden/>
    <w:unhideWhenUsed/>
    <w:rsid w:val="000B3D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B3D88"/>
    <w:rPr>
      <w:sz w:val="20"/>
      <w:szCs w:val="20"/>
    </w:rPr>
  </w:style>
  <w:style w:type="character" w:styleId="Appelnotedebasdep">
    <w:name w:val="footnote reference"/>
    <w:basedOn w:val="Policepardfaut"/>
    <w:uiPriority w:val="99"/>
    <w:semiHidden/>
    <w:unhideWhenUsed/>
    <w:rsid w:val="000B3D88"/>
    <w:rPr>
      <w:vertAlign w:val="superscript"/>
    </w:rPr>
  </w:style>
  <w:style w:type="paragraph" w:styleId="Paragraphedeliste">
    <w:name w:val="List Paragraph"/>
    <w:basedOn w:val="Normal"/>
    <w:uiPriority w:val="34"/>
    <w:qFormat/>
    <w:rsid w:val="00CE0E59"/>
    <w:pPr>
      <w:ind w:left="720"/>
      <w:contextualSpacing/>
    </w:pPr>
  </w:style>
  <w:style w:type="paragraph" w:styleId="Textedebulles">
    <w:name w:val="Balloon Text"/>
    <w:basedOn w:val="Normal"/>
    <w:link w:val="TextedebullesCar"/>
    <w:uiPriority w:val="99"/>
    <w:semiHidden/>
    <w:unhideWhenUsed/>
    <w:rsid w:val="001464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64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80E45-43A8-4440-9C17-C743B17E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7030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ReunionSAJLoison</dc:creator>
  <cp:lastModifiedBy>CSE SAJ HAS</cp:lastModifiedBy>
  <cp:revision>2</cp:revision>
  <cp:lastPrinted>2017-05-18T08:33:00Z</cp:lastPrinted>
  <dcterms:created xsi:type="dcterms:W3CDTF">2018-12-20T12:12:00Z</dcterms:created>
  <dcterms:modified xsi:type="dcterms:W3CDTF">2018-12-20T12:12:00Z</dcterms:modified>
</cp:coreProperties>
</file>